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72B0C" w:rsidRDefault="00C72B0C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08574C" w:rsidRDefault="0008574C" w:rsidP="0032369D">
      <w:pPr>
        <w:jc w:val="center"/>
        <w:rPr>
          <w:sz w:val="28"/>
          <w:szCs w:val="28"/>
        </w:rPr>
      </w:pPr>
    </w:p>
    <w:p w:rsidR="0008574C" w:rsidRDefault="0008574C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Pr="00C566DE" w:rsidRDefault="009C5292" w:rsidP="0032369D">
      <w:pPr>
        <w:jc w:val="center"/>
        <w:rPr>
          <w:rFonts w:cs="Times New Roman"/>
          <w:sz w:val="28"/>
          <w:szCs w:val="28"/>
          <w:lang w:val="ru-RU"/>
        </w:rPr>
      </w:pPr>
      <w:r w:rsidRPr="00C566DE">
        <w:rPr>
          <w:rFonts w:cs="Times New Roman"/>
          <w:b/>
          <w:sz w:val="32"/>
          <w:szCs w:val="32"/>
          <w:lang w:val="ru-RU"/>
        </w:rPr>
        <w:t>Обосновывающие материалы</w:t>
      </w:r>
    </w:p>
    <w:p w:rsidR="0032369D" w:rsidRPr="00C566DE" w:rsidRDefault="0032369D" w:rsidP="00220F85">
      <w:pPr>
        <w:jc w:val="center"/>
        <w:rPr>
          <w:rFonts w:cs="Times New Roman"/>
          <w:sz w:val="28"/>
          <w:szCs w:val="28"/>
          <w:lang w:val="ru-RU"/>
        </w:rPr>
      </w:pPr>
    </w:p>
    <w:p w:rsidR="00C566DE" w:rsidRPr="00B7687D" w:rsidRDefault="00C566DE" w:rsidP="00C566DE">
      <w:pPr>
        <w:jc w:val="center"/>
        <w:rPr>
          <w:rFonts w:cs="Times New Roman"/>
          <w:b/>
          <w:bCs/>
          <w:sz w:val="32"/>
          <w:szCs w:val="32"/>
          <w:lang w:val="ru-RU"/>
        </w:rPr>
      </w:pPr>
      <w:r w:rsidRPr="00B7687D">
        <w:rPr>
          <w:rFonts w:cs="Times New Roman"/>
          <w:b/>
          <w:bCs/>
          <w:sz w:val="32"/>
          <w:szCs w:val="32"/>
          <w:lang w:val="ru-RU"/>
        </w:rPr>
        <w:t>Актуализированная на 2027 год</w:t>
      </w:r>
    </w:p>
    <w:p w:rsidR="00A7755F" w:rsidRPr="00B7687D" w:rsidRDefault="00C566DE" w:rsidP="00A7755F">
      <w:pPr>
        <w:jc w:val="center"/>
        <w:rPr>
          <w:rFonts w:cs="Times New Roman"/>
          <w:b/>
          <w:sz w:val="32"/>
          <w:szCs w:val="32"/>
          <w:lang w:val="ru-RU"/>
        </w:rPr>
      </w:pPr>
      <w:r w:rsidRPr="00B7687D">
        <w:rPr>
          <w:rFonts w:cs="Times New Roman"/>
          <w:b/>
          <w:sz w:val="32"/>
          <w:szCs w:val="32"/>
          <w:lang w:val="ru-RU"/>
        </w:rPr>
        <w:t>Схема теплоснабжения городского округа город Череповец</w:t>
      </w:r>
    </w:p>
    <w:p w:rsidR="00C566DE" w:rsidRPr="00B7687D" w:rsidRDefault="00C566DE" w:rsidP="00A7755F">
      <w:pPr>
        <w:jc w:val="center"/>
        <w:rPr>
          <w:rFonts w:cs="Times New Roman"/>
          <w:b/>
          <w:sz w:val="32"/>
          <w:szCs w:val="32"/>
          <w:lang w:val="ru-RU"/>
        </w:rPr>
      </w:pPr>
      <w:r w:rsidRPr="00B7687D">
        <w:rPr>
          <w:rFonts w:cs="Times New Roman"/>
          <w:b/>
          <w:sz w:val="32"/>
          <w:szCs w:val="32"/>
          <w:lang w:val="ru-RU"/>
        </w:rPr>
        <w:t xml:space="preserve"> Вологодской области на 2025-2045 гг.</w:t>
      </w:r>
    </w:p>
    <w:p w:rsidR="00D52078" w:rsidRPr="00C566DE" w:rsidRDefault="002A0B33" w:rsidP="002A0B33">
      <w:pPr>
        <w:jc w:val="center"/>
        <w:rPr>
          <w:rFonts w:cs="Times New Roman"/>
          <w:b/>
          <w:sz w:val="32"/>
          <w:szCs w:val="32"/>
          <w:lang w:val="ru-RU"/>
        </w:rPr>
      </w:pPr>
      <w:r w:rsidRPr="00C566DE">
        <w:rPr>
          <w:rFonts w:cs="Times New Roman"/>
          <w:b/>
          <w:sz w:val="32"/>
          <w:szCs w:val="32"/>
          <w:lang w:val="ru-RU"/>
        </w:rPr>
        <w:t xml:space="preserve">              </w:t>
      </w:r>
      <w:r w:rsidR="00D52078" w:rsidRPr="00C566DE">
        <w:rPr>
          <w:rFonts w:cs="Times New Roman"/>
          <w:b/>
          <w:sz w:val="32"/>
          <w:szCs w:val="32"/>
          <w:lang w:val="ru-RU"/>
        </w:rPr>
        <w:t>Книга 1</w:t>
      </w:r>
    </w:p>
    <w:p w:rsidR="00D52078" w:rsidRPr="00C566DE" w:rsidRDefault="002A0B33" w:rsidP="002A0B33">
      <w:pPr>
        <w:jc w:val="center"/>
        <w:rPr>
          <w:rFonts w:cs="Times New Roman"/>
          <w:b/>
          <w:sz w:val="32"/>
          <w:szCs w:val="32"/>
          <w:lang w:val="ru-RU"/>
        </w:rPr>
      </w:pPr>
      <w:r w:rsidRPr="00C566DE">
        <w:rPr>
          <w:rFonts w:cs="Times New Roman"/>
          <w:b/>
          <w:sz w:val="32"/>
          <w:szCs w:val="32"/>
          <w:lang w:val="ru-RU"/>
        </w:rPr>
        <w:t xml:space="preserve">          </w:t>
      </w:r>
      <w:r w:rsidR="00D52078" w:rsidRPr="00C566DE">
        <w:rPr>
          <w:rFonts w:cs="Times New Roman"/>
          <w:b/>
          <w:sz w:val="32"/>
          <w:szCs w:val="32"/>
          <w:lang w:val="ru-RU"/>
        </w:rPr>
        <w:t>Существующее положение в сфере производства,</w:t>
      </w:r>
    </w:p>
    <w:p w:rsidR="00D52078" w:rsidRPr="00C566DE" w:rsidRDefault="002A0B33" w:rsidP="002A0B33">
      <w:pPr>
        <w:jc w:val="center"/>
        <w:rPr>
          <w:rFonts w:cs="Times New Roman"/>
          <w:b/>
          <w:sz w:val="32"/>
          <w:szCs w:val="32"/>
          <w:lang w:val="ru-RU"/>
        </w:rPr>
      </w:pPr>
      <w:r w:rsidRPr="00C566DE">
        <w:rPr>
          <w:rFonts w:cs="Times New Roman"/>
          <w:b/>
          <w:sz w:val="32"/>
          <w:szCs w:val="32"/>
          <w:lang w:val="ru-RU"/>
        </w:rPr>
        <w:t xml:space="preserve">       </w:t>
      </w:r>
      <w:r w:rsidR="00D52078" w:rsidRPr="00C566DE">
        <w:rPr>
          <w:rFonts w:cs="Times New Roman"/>
          <w:b/>
          <w:sz w:val="32"/>
          <w:szCs w:val="32"/>
          <w:lang w:val="ru-RU"/>
        </w:rPr>
        <w:t>передачи и потребления тепловой нагрузки для целей теплоснабжения.</w:t>
      </w:r>
    </w:p>
    <w:p w:rsidR="00D52078" w:rsidRPr="00C566DE" w:rsidRDefault="00D52078" w:rsidP="002A0B33">
      <w:pPr>
        <w:jc w:val="center"/>
        <w:rPr>
          <w:rFonts w:cs="Times New Roman"/>
          <w:b/>
          <w:sz w:val="32"/>
          <w:szCs w:val="32"/>
          <w:lang w:val="ru-RU"/>
        </w:rPr>
      </w:pPr>
    </w:p>
    <w:p w:rsidR="0032369D" w:rsidRPr="00C566DE" w:rsidRDefault="002A0B33" w:rsidP="002A0B33">
      <w:pPr>
        <w:jc w:val="center"/>
        <w:rPr>
          <w:rFonts w:cs="Times New Roman"/>
          <w:b/>
          <w:sz w:val="32"/>
          <w:szCs w:val="32"/>
          <w:lang w:val="ru-RU"/>
        </w:rPr>
      </w:pPr>
      <w:r w:rsidRPr="00C566DE">
        <w:rPr>
          <w:rFonts w:cs="Times New Roman"/>
          <w:b/>
          <w:sz w:val="32"/>
          <w:szCs w:val="32"/>
          <w:lang w:val="ru-RU"/>
        </w:rPr>
        <w:t xml:space="preserve">              </w:t>
      </w:r>
      <w:r w:rsidR="009C5292" w:rsidRPr="00C566DE">
        <w:rPr>
          <w:rFonts w:cs="Times New Roman"/>
          <w:b/>
          <w:sz w:val="32"/>
          <w:szCs w:val="32"/>
          <w:lang w:val="ru-RU"/>
        </w:rPr>
        <w:t>Приложение 1</w:t>
      </w:r>
      <w:r w:rsidR="0032369D" w:rsidRPr="00C566DE">
        <w:rPr>
          <w:rFonts w:cs="Times New Roman"/>
          <w:b/>
          <w:sz w:val="32"/>
          <w:szCs w:val="32"/>
          <w:lang w:val="ru-RU"/>
        </w:rPr>
        <w:t>. Существующие гидравлические режимы</w:t>
      </w:r>
    </w:p>
    <w:p w:rsidR="0032369D" w:rsidRPr="00C566DE" w:rsidRDefault="0032369D" w:rsidP="004F785A">
      <w:pPr>
        <w:jc w:val="center"/>
        <w:rPr>
          <w:rFonts w:cs="Times New Roman"/>
          <w:b/>
          <w:sz w:val="32"/>
          <w:szCs w:val="32"/>
          <w:lang w:val="ru-RU"/>
        </w:rPr>
      </w:pPr>
      <w:r w:rsidRPr="00C566DE">
        <w:rPr>
          <w:rFonts w:cs="Times New Roman"/>
          <w:b/>
          <w:sz w:val="32"/>
          <w:szCs w:val="32"/>
          <w:lang w:val="ru-RU"/>
        </w:rPr>
        <w:t>тепловых сетей.</w:t>
      </w: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D6195A">
      <w:pPr>
        <w:rPr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547D36" w:rsidRDefault="00547D36" w:rsidP="0032369D">
      <w:pPr>
        <w:jc w:val="center"/>
        <w:rPr>
          <w:b/>
          <w:sz w:val="28"/>
          <w:szCs w:val="28"/>
          <w:lang w:val="ru-RU"/>
        </w:rPr>
      </w:pPr>
    </w:p>
    <w:p w:rsidR="00B7687D" w:rsidRPr="00B7687D" w:rsidRDefault="00B7687D">
      <w:pPr>
        <w:rPr>
          <w:lang w:val="ru-RU"/>
        </w:rPr>
      </w:pPr>
    </w:p>
    <w:p w:rsidR="00B7687D" w:rsidRPr="00A12C5D" w:rsidRDefault="00B7687D" w:rsidP="00B7687D">
      <w:pPr>
        <w:jc w:val="center"/>
        <w:rPr>
          <w:lang w:val="ru-RU"/>
        </w:rPr>
      </w:pPr>
      <w:r w:rsidRPr="00B7687D">
        <w:rPr>
          <w:lang w:val="ru-RU"/>
        </w:rPr>
        <w:br w:type="page"/>
      </w:r>
      <w:r w:rsidRPr="00A12C5D">
        <w:rPr>
          <w:lang w:val="ru-RU"/>
        </w:rPr>
        <w:lastRenderedPageBreak/>
        <w:t>Состав документов.</w:t>
      </w:r>
    </w:p>
    <w:p w:rsidR="00B7687D" w:rsidRPr="00A12C5D" w:rsidRDefault="00B7687D" w:rsidP="00B7687D">
      <w:pPr>
        <w:rPr>
          <w:lang w:val="ru-RU"/>
        </w:rPr>
      </w:pP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Актуализированная на 2027 год Схема теплоснабжения городского округа город Череповец Вологодской области на 2025-2045 гг.</w:t>
      </w:r>
    </w:p>
    <w:p w:rsidR="00B7687D" w:rsidRPr="00A12C5D" w:rsidRDefault="00B7687D" w:rsidP="00B7687D">
      <w:pPr>
        <w:rPr>
          <w:lang w:val="ru-RU"/>
        </w:rPr>
      </w:pP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Обосновывающие материалы к актуализированной на 2027 год Схема теплоснабжения городского округа город Череповец Вологодской области на 2025-2045 гг.:</w:t>
      </w:r>
    </w:p>
    <w:p w:rsidR="00B7687D" w:rsidRPr="00A12C5D" w:rsidRDefault="00B7687D" w:rsidP="00B7687D">
      <w:pPr>
        <w:rPr>
          <w:lang w:val="ru-RU"/>
        </w:rPr>
      </w:pP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Книга 1. "Существующее положение в сфере производства, передачи и потребления тепловой энергии для целей теплоснабжения";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Приложение 1. Существующие гидравлические режимы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тепловых сетей;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Книга 2. "Существующее и перспективное потребление тепловой энергии на цели теплоснабжения";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Книга 3 "Электронная модель системы теплоснабжения поселения, муниципального округа, городского округа, города федерального значения";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Книга 4 "Существующие и перспективные балансы тепловой мощности источников тепловой энергии и тепловой нагрузки потребителей";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Приложение 1 Перспективные гидравлические режимы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тепловых сетей;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Книга 5 "Мастер-план развития систем теплоснабжения городского округа";</w:t>
      </w:r>
    </w:p>
    <w:p w:rsidR="00B7687D" w:rsidRPr="00A12C5D" w:rsidRDefault="00B7687D" w:rsidP="00B7687D">
      <w:pPr>
        <w:rPr>
          <w:szCs w:val="26"/>
          <w:lang w:val="ru-RU"/>
        </w:rPr>
      </w:pPr>
      <w:r w:rsidRPr="00A12C5D">
        <w:rPr>
          <w:szCs w:val="26"/>
          <w:lang w:val="ru-RU"/>
        </w:rPr>
        <w:t xml:space="preserve">Книга 6 "Существующие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A12C5D">
        <w:rPr>
          <w:szCs w:val="26"/>
          <w:lang w:val="ru-RU"/>
        </w:rPr>
        <w:t>теплопотребляющими</w:t>
      </w:r>
      <w:proofErr w:type="spellEnd"/>
      <w:r w:rsidRPr="00A12C5D">
        <w:rPr>
          <w:szCs w:val="26"/>
          <w:lang w:val="ru-RU"/>
        </w:rPr>
        <w:t xml:space="preserve"> установками потребителей, в том числе в аварийных режимах";</w:t>
      </w:r>
    </w:p>
    <w:p w:rsidR="00B7687D" w:rsidRPr="00A12C5D" w:rsidRDefault="00B7687D" w:rsidP="00B7687D">
      <w:pPr>
        <w:rPr>
          <w:szCs w:val="26"/>
          <w:lang w:val="ru-RU"/>
        </w:rPr>
      </w:pPr>
      <w:r w:rsidRPr="00A12C5D">
        <w:rPr>
          <w:szCs w:val="26"/>
          <w:lang w:val="ru-RU"/>
        </w:rPr>
        <w:t>Книга 7 "Предложения по строительству, реконструкции, техническому перевооружению и (или) модернизации источников тепловой энергии";</w:t>
      </w:r>
    </w:p>
    <w:p w:rsidR="00B7687D" w:rsidRPr="00A12C5D" w:rsidRDefault="00B7687D" w:rsidP="00B7687D">
      <w:pPr>
        <w:rPr>
          <w:szCs w:val="26"/>
          <w:lang w:val="ru-RU"/>
        </w:rPr>
      </w:pPr>
      <w:r w:rsidRPr="00A12C5D">
        <w:rPr>
          <w:szCs w:val="26"/>
          <w:lang w:val="ru-RU"/>
        </w:rPr>
        <w:t>Книга 8 "Предложения по строительству, реконструкции и (или) модернизации тепловых сетей";</w:t>
      </w:r>
    </w:p>
    <w:p w:rsidR="00B7687D" w:rsidRPr="00A12C5D" w:rsidRDefault="00B7687D" w:rsidP="00B7687D">
      <w:pPr>
        <w:rPr>
          <w:szCs w:val="26"/>
          <w:lang w:val="ru-RU"/>
        </w:rPr>
      </w:pPr>
      <w:r w:rsidRPr="00A12C5D">
        <w:rPr>
          <w:szCs w:val="26"/>
          <w:lang w:val="ru-RU"/>
        </w:rPr>
        <w:t>Приложение 1. Реконструкция (капитальный ремонт) тепловых сетей, подлежащих замене в связи с исчерпанием эксплуатационного ресурса;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Приложение 2. Реконструкция (капитальный ремонт) тепловых сетей, подлежащих замене в связи с исчерпанием эксплуатационного ресурса;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Приложение 3. Реконструкция (капитальный ремонт) тепловых сетей, подлежащих замене в связи с исчерпанием эксплуатационного ресурса;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Приложение 4; Реконструкция (капитальный ремонт) тепловых сетей, подлежащих замене в связи с исчерпанием эксплуатационного ресурса;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Книга 9 "Предложения по переводу открытых систем теплоснабжения (горячего водоснабжения) в закрытые системы горячего водоснабжения";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Книга 10 "Перспективные топливные балансы";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Книга 11 "Оценка надежности теплоснабжения";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Приложение 1.1;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Приложение 1.2;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Приложение 2.1;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Приложение 2.2;</w:t>
      </w:r>
    </w:p>
    <w:p w:rsidR="00B7687D" w:rsidRPr="00A12C5D" w:rsidRDefault="00B7687D" w:rsidP="00B7687D">
      <w:pPr>
        <w:rPr>
          <w:b/>
          <w:sz w:val="32"/>
          <w:szCs w:val="32"/>
          <w:lang w:val="ru-RU"/>
        </w:rPr>
      </w:pPr>
      <w:r w:rsidRPr="00A12C5D">
        <w:rPr>
          <w:lang w:val="ru-RU"/>
        </w:rPr>
        <w:t>Приложение 3. Сценарии развития аварий в системах теплоснабжения.</w:t>
      </w:r>
    </w:p>
    <w:p w:rsidR="00B7687D" w:rsidRPr="00A12C5D" w:rsidRDefault="00B7687D" w:rsidP="00B7687D">
      <w:pPr>
        <w:rPr>
          <w:lang w:val="ru-RU"/>
        </w:rPr>
      </w:pPr>
    </w:p>
    <w:p w:rsidR="00B7687D" w:rsidRPr="00A12C5D" w:rsidRDefault="00B7687D" w:rsidP="00B7687D">
      <w:pPr>
        <w:rPr>
          <w:lang w:val="ru-RU"/>
        </w:rPr>
      </w:pP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 xml:space="preserve">Книга 12 "Обоснование инвестиций в строительство, техническое перевооружение и </w:t>
      </w:r>
      <w:r w:rsidRPr="00A12C5D">
        <w:rPr>
          <w:lang w:val="ru-RU"/>
        </w:rPr>
        <w:lastRenderedPageBreak/>
        <w:t>(или) модернизацию";</w:t>
      </w:r>
    </w:p>
    <w:p w:rsidR="00B7687D" w:rsidRPr="00A12C5D" w:rsidRDefault="00B7687D" w:rsidP="00B7687D">
      <w:pPr>
        <w:rPr>
          <w:szCs w:val="26"/>
          <w:lang w:val="ru-RU"/>
        </w:rPr>
      </w:pPr>
      <w:r w:rsidRPr="00A12C5D">
        <w:rPr>
          <w:szCs w:val="26"/>
          <w:lang w:val="ru-RU"/>
        </w:rPr>
        <w:t>Книга 13 "Индикаторы развития систем теплоснабжения городского округа";</w:t>
      </w:r>
    </w:p>
    <w:p w:rsidR="00B7687D" w:rsidRPr="00A12C5D" w:rsidRDefault="00B7687D" w:rsidP="00B7687D">
      <w:pPr>
        <w:rPr>
          <w:szCs w:val="26"/>
          <w:lang w:val="ru-RU"/>
        </w:rPr>
      </w:pPr>
      <w:r w:rsidRPr="00A12C5D">
        <w:rPr>
          <w:szCs w:val="26"/>
          <w:lang w:val="ru-RU"/>
        </w:rPr>
        <w:t>Книга 14 "Ценовые (тарифные) последствия";</w:t>
      </w:r>
    </w:p>
    <w:p w:rsidR="00B7687D" w:rsidRPr="00A12C5D" w:rsidRDefault="00B7687D" w:rsidP="00B7687D">
      <w:pPr>
        <w:rPr>
          <w:szCs w:val="26"/>
          <w:lang w:val="ru-RU"/>
        </w:rPr>
      </w:pPr>
      <w:r w:rsidRPr="00A12C5D">
        <w:rPr>
          <w:szCs w:val="26"/>
          <w:lang w:val="ru-RU"/>
        </w:rPr>
        <w:t>Книга 15 "Реестр единых теплоснабжающих организаций";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lang w:val="ru-RU"/>
        </w:rPr>
        <w:t>Книга 16 "Реестр мероприятий схемы теплоснабжения";</w:t>
      </w:r>
    </w:p>
    <w:p w:rsidR="00B7687D" w:rsidRPr="00A12C5D" w:rsidRDefault="00B7687D" w:rsidP="00B7687D">
      <w:pPr>
        <w:rPr>
          <w:szCs w:val="26"/>
          <w:lang w:val="ru-RU"/>
        </w:rPr>
      </w:pPr>
      <w:r w:rsidRPr="00A12C5D">
        <w:rPr>
          <w:szCs w:val="26"/>
          <w:lang w:val="ru-RU"/>
        </w:rPr>
        <w:t>Книга 17 "Замечания и предложения к проекту схемы теплоснабжения";</w:t>
      </w:r>
    </w:p>
    <w:p w:rsidR="00B7687D" w:rsidRPr="00A12C5D" w:rsidRDefault="00B7687D" w:rsidP="00B7687D">
      <w:pPr>
        <w:rPr>
          <w:lang w:val="ru-RU"/>
        </w:rPr>
      </w:pPr>
      <w:r w:rsidRPr="00A12C5D">
        <w:rPr>
          <w:szCs w:val="26"/>
          <w:lang w:val="ru-RU"/>
        </w:rPr>
        <w:t>Книга 18 "Сводный том изменений, выполненных в доработанной и (или) ак</w:t>
      </w:r>
      <w:r w:rsidRPr="00A12C5D">
        <w:rPr>
          <w:lang w:val="ru-RU"/>
        </w:rPr>
        <w:t>туализированной схеме теплоснабжения".</w:t>
      </w: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Default="00B7687D" w:rsidP="00B7687D">
      <w:pPr>
        <w:rPr>
          <w:lang w:val="ru-RU"/>
        </w:rPr>
      </w:pPr>
    </w:p>
    <w:p w:rsidR="00B7687D" w:rsidRPr="00B7687D" w:rsidRDefault="00B7687D" w:rsidP="00B7687D">
      <w:pPr>
        <w:rPr>
          <w:lang w:val="ru-RU"/>
        </w:rPr>
      </w:pPr>
    </w:p>
    <w:p w:rsidR="006B7407" w:rsidRPr="00B7687D" w:rsidRDefault="006B7407">
      <w:pPr>
        <w:rPr>
          <w:lang w:val="ru-RU"/>
        </w:rPr>
      </w:pPr>
    </w:p>
    <w:sdt>
      <w:sdtPr>
        <w:rPr>
          <w:rFonts w:ascii="Times New Roman" w:eastAsia="Arial" w:hAnsi="Times New Roman" w:cs="Arial"/>
          <w:color w:val="auto"/>
          <w:sz w:val="26"/>
          <w:szCs w:val="22"/>
          <w:lang w:val="en-US" w:eastAsia="en-US"/>
        </w:rPr>
        <w:id w:val="312612310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A12C5D" w:rsidRPr="00A12C5D" w:rsidRDefault="00A12C5D">
          <w:pPr>
            <w:pStyle w:val="ad"/>
            <w:rPr>
              <w:rFonts w:ascii="Times New Roman" w:hAnsi="Times New Roman" w:cs="Times New Roman"/>
              <w:color w:val="auto"/>
              <w:sz w:val="26"/>
              <w:szCs w:val="26"/>
            </w:rPr>
          </w:pPr>
          <w:r w:rsidRPr="00A12C5D">
            <w:rPr>
              <w:rFonts w:ascii="Times New Roman" w:hAnsi="Times New Roman" w:cs="Times New Roman"/>
              <w:color w:val="auto"/>
              <w:sz w:val="26"/>
              <w:szCs w:val="26"/>
            </w:rPr>
            <w:t>Содержание</w:t>
          </w:r>
        </w:p>
        <w:p w:rsidR="00325457" w:rsidRDefault="00A12C5D">
          <w:pPr>
            <w:pStyle w:val="13"/>
            <w:rPr>
              <w:rFonts w:asciiTheme="minorHAnsi" w:eastAsiaTheme="minorEastAsia" w:hAnsiTheme="minorHAnsi" w:cstheme="minorBidi"/>
              <w:bCs w:val="0"/>
              <w:noProof/>
              <w:kern w:val="2"/>
              <w:szCs w:val="24"/>
              <w:lang w:val="ru-RU" w:eastAsia="ru-RU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6888955" w:history="1">
            <w:r w:rsidR="00325457" w:rsidRPr="00FE069A">
              <w:rPr>
                <w:rStyle w:val="ae"/>
                <w:noProof/>
              </w:rPr>
              <w:t>1. Расчет гидравлических режимов системы теплоснабжения города Череповца.</w:t>
            </w:r>
            <w:r w:rsidR="00325457">
              <w:rPr>
                <w:noProof/>
                <w:webHidden/>
              </w:rPr>
              <w:tab/>
            </w:r>
            <w:r w:rsidR="00325457">
              <w:rPr>
                <w:noProof/>
                <w:webHidden/>
              </w:rPr>
              <w:fldChar w:fldCharType="begin"/>
            </w:r>
            <w:r w:rsidR="00325457">
              <w:rPr>
                <w:noProof/>
                <w:webHidden/>
              </w:rPr>
              <w:instrText xml:space="preserve"> PAGEREF _Toc226888955 \h </w:instrText>
            </w:r>
            <w:r w:rsidR="00325457">
              <w:rPr>
                <w:noProof/>
                <w:webHidden/>
              </w:rPr>
            </w:r>
            <w:r w:rsidR="00325457">
              <w:rPr>
                <w:noProof/>
                <w:webHidden/>
              </w:rPr>
              <w:fldChar w:fldCharType="separate"/>
            </w:r>
            <w:r w:rsidR="00325457">
              <w:rPr>
                <w:noProof/>
                <w:webHidden/>
              </w:rPr>
              <w:t>5</w:t>
            </w:r>
            <w:r w:rsidR="00325457">
              <w:rPr>
                <w:noProof/>
                <w:webHidden/>
              </w:rPr>
              <w:fldChar w:fldCharType="end"/>
            </w:r>
          </w:hyperlink>
        </w:p>
        <w:p w:rsidR="00325457" w:rsidRDefault="00325457">
          <w:pPr>
            <w:pStyle w:val="23"/>
            <w:tabs>
              <w:tab w:val="right" w:leader="dot" w:pos="10766"/>
            </w:tabs>
            <w:rPr>
              <w:rFonts w:asciiTheme="minorHAnsi" w:eastAsiaTheme="minorEastAsia" w:hAnsiTheme="minorHAnsi" w:cstheme="minorBidi"/>
              <w:iCs w:val="0"/>
              <w:noProof/>
              <w:kern w:val="2"/>
              <w:szCs w:val="24"/>
              <w:lang w:val="ru-RU" w:eastAsia="ru-RU"/>
              <w14:ligatures w14:val="standardContextual"/>
            </w:rPr>
          </w:pPr>
          <w:hyperlink w:anchor="_Toc226888956" w:history="1">
            <w:r w:rsidRPr="00FE069A">
              <w:rPr>
                <w:rStyle w:val="ae"/>
                <w:noProof/>
              </w:rPr>
              <w:t>1.2. Расчет гидравлического режима от котельной №2 до самого удаленного потребителя.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_Toc226888956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25457" w:rsidRDefault="00325457">
          <w:pPr>
            <w:pStyle w:val="23"/>
            <w:tabs>
              <w:tab w:val="right" w:leader="dot" w:pos="10766"/>
            </w:tabs>
            <w:rPr>
              <w:rFonts w:asciiTheme="minorHAnsi" w:eastAsiaTheme="minorEastAsia" w:hAnsiTheme="minorHAnsi" w:cstheme="minorBidi"/>
              <w:iCs w:val="0"/>
              <w:noProof/>
              <w:kern w:val="2"/>
              <w:szCs w:val="24"/>
              <w:lang w:val="ru-RU" w:eastAsia="ru-RU"/>
              <w14:ligatures w14:val="standardContextual"/>
            </w:rPr>
          </w:pPr>
          <w:hyperlink w:anchor="_Toc226888957" w:history="1">
            <w:r w:rsidRPr="00FE069A">
              <w:rPr>
                <w:rStyle w:val="ae"/>
                <w:noProof/>
              </w:rPr>
              <w:t>1.3. Расчет гидравлического режима от котельной №3 до самого удаленного потребителя.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_Toc226888957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25457" w:rsidRDefault="00325457">
          <w:pPr>
            <w:pStyle w:val="23"/>
            <w:tabs>
              <w:tab w:val="right" w:leader="dot" w:pos="10766"/>
            </w:tabs>
            <w:rPr>
              <w:rFonts w:asciiTheme="minorHAnsi" w:eastAsiaTheme="minorEastAsia" w:hAnsiTheme="minorHAnsi" w:cstheme="minorBidi"/>
              <w:iCs w:val="0"/>
              <w:noProof/>
              <w:kern w:val="2"/>
              <w:szCs w:val="24"/>
              <w:lang w:val="ru-RU" w:eastAsia="ru-RU"/>
              <w14:ligatures w14:val="standardContextual"/>
            </w:rPr>
          </w:pPr>
          <w:hyperlink w:anchor="_Toc226888958" w:history="1">
            <w:r w:rsidRPr="00FE069A">
              <w:rPr>
                <w:rStyle w:val="ae"/>
                <w:noProof/>
              </w:rPr>
              <w:t>1.4. Расчет гидравлического режима от котельной Северная до самого удаленного потребителя.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_Toc226888958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25457" w:rsidRDefault="00325457">
          <w:pPr>
            <w:pStyle w:val="23"/>
            <w:tabs>
              <w:tab w:val="right" w:leader="dot" w:pos="10766"/>
            </w:tabs>
            <w:rPr>
              <w:rFonts w:asciiTheme="minorHAnsi" w:eastAsiaTheme="minorEastAsia" w:hAnsiTheme="minorHAnsi" w:cstheme="minorBidi"/>
              <w:iCs w:val="0"/>
              <w:noProof/>
              <w:kern w:val="2"/>
              <w:szCs w:val="24"/>
              <w:lang w:val="ru-RU" w:eastAsia="ru-RU"/>
              <w14:ligatures w14:val="standardContextual"/>
            </w:rPr>
          </w:pPr>
          <w:hyperlink w:anchor="_Toc226888959" w:history="1">
            <w:r w:rsidRPr="00FE069A">
              <w:rPr>
                <w:rStyle w:val="ae"/>
                <w:noProof/>
              </w:rPr>
              <w:t>1.5. Расчет гидравлического режима от источников тепловой энергии ПАО «Северсталь» до самого удаленного потребителя.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_Toc226888959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25457" w:rsidRDefault="00325457">
          <w:pPr>
            <w:pStyle w:val="23"/>
            <w:tabs>
              <w:tab w:val="right" w:leader="dot" w:pos="10766"/>
            </w:tabs>
            <w:rPr>
              <w:rFonts w:asciiTheme="minorHAnsi" w:eastAsiaTheme="minorEastAsia" w:hAnsiTheme="minorHAnsi" w:cstheme="minorBidi"/>
              <w:iCs w:val="0"/>
              <w:noProof/>
              <w:kern w:val="2"/>
              <w:szCs w:val="24"/>
              <w:lang w:val="ru-RU" w:eastAsia="ru-RU"/>
              <w14:ligatures w14:val="standardContextual"/>
            </w:rPr>
          </w:pPr>
          <w:hyperlink w:anchor="_Toc226888960" w:history="1">
            <w:r w:rsidRPr="00FE069A">
              <w:rPr>
                <w:rStyle w:val="ae"/>
                <w:noProof/>
              </w:rPr>
              <w:t>1.6. Расчет гидравлического режима от котельной Южная до самого удаленного потребителя.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_Toc226888960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25457" w:rsidRDefault="00325457">
          <w:pPr>
            <w:pStyle w:val="23"/>
            <w:tabs>
              <w:tab w:val="right" w:leader="dot" w:pos="10766"/>
            </w:tabs>
            <w:rPr>
              <w:rFonts w:asciiTheme="minorHAnsi" w:eastAsiaTheme="minorEastAsia" w:hAnsiTheme="minorHAnsi" w:cstheme="minorBidi"/>
              <w:iCs w:val="0"/>
              <w:noProof/>
              <w:kern w:val="2"/>
              <w:szCs w:val="24"/>
              <w:lang w:val="ru-RU" w:eastAsia="ru-RU"/>
              <w14:ligatures w14:val="standardContextual"/>
            </w:rPr>
          </w:pPr>
          <w:hyperlink w:anchor="_Toc226888961" w:history="1">
            <w:r w:rsidRPr="00FE069A">
              <w:rPr>
                <w:rStyle w:val="ae"/>
                <w:noProof/>
              </w:rPr>
              <w:t>1.7. Расчет гидравлического режима от котельной Тепличная до самого удаленного потребителя.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_Toc226888961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2C5D" w:rsidRDefault="00A12C5D">
          <w:r>
            <w:rPr>
              <w:rFonts w:cs="Calibri (Основной текст)"/>
              <w:bCs/>
              <w:sz w:val="24"/>
              <w:szCs w:val="20"/>
            </w:rPr>
            <w:fldChar w:fldCharType="end"/>
          </w:r>
        </w:p>
      </w:sdtContent>
    </w:sdt>
    <w:p w:rsidR="00547D36" w:rsidRPr="00D6195A" w:rsidRDefault="00547D36" w:rsidP="00D6195A">
      <w:pPr>
        <w:jc w:val="center"/>
      </w:pPr>
    </w:p>
    <w:p w:rsidR="00547D36" w:rsidRDefault="00547D36" w:rsidP="00D6195A">
      <w:pPr>
        <w:rPr>
          <w:lang w:val="ru-RU"/>
        </w:rPr>
      </w:pPr>
    </w:p>
    <w:p w:rsidR="00547D36" w:rsidRDefault="00547D36" w:rsidP="00D6195A">
      <w:pPr>
        <w:rPr>
          <w:lang w:val="ru-RU"/>
        </w:rPr>
      </w:pPr>
    </w:p>
    <w:p w:rsidR="00547D36" w:rsidRDefault="00547D36" w:rsidP="00D6195A">
      <w:pPr>
        <w:rPr>
          <w:lang w:val="ru-RU"/>
        </w:rPr>
      </w:pPr>
    </w:p>
    <w:p w:rsidR="00547D36" w:rsidRDefault="00547D36" w:rsidP="00D6195A">
      <w:pPr>
        <w:rPr>
          <w:lang w:val="ru-RU"/>
        </w:rPr>
      </w:pPr>
    </w:p>
    <w:p w:rsidR="00547D36" w:rsidRDefault="00547D36" w:rsidP="00D6195A">
      <w:pPr>
        <w:rPr>
          <w:lang w:val="ru-RU"/>
        </w:rPr>
      </w:pPr>
    </w:p>
    <w:p w:rsidR="00547D36" w:rsidRDefault="00547D36" w:rsidP="00D6195A">
      <w:pPr>
        <w:rPr>
          <w:lang w:val="ru-RU"/>
        </w:rPr>
      </w:pPr>
    </w:p>
    <w:p w:rsidR="00547D36" w:rsidRDefault="00547D36" w:rsidP="00D6195A">
      <w:pPr>
        <w:rPr>
          <w:lang w:val="ru-RU"/>
        </w:rPr>
      </w:pPr>
    </w:p>
    <w:p w:rsidR="00547D36" w:rsidRDefault="00547D36" w:rsidP="00D6195A">
      <w:pPr>
        <w:rPr>
          <w:lang w:val="ru-RU"/>
        </w:rPr>
      </w:pPr>
    </w:p>
    <w:p w:rsidR="00547D36" w:rsidRDefault="00547D36" w:rsidP="00D6195A">
      <w:pPr>
        <w:rPr>
          <w:lang w:val="ru-RU"/>
        </w:rPr>
      </w:pPr>
    </w:p>
    <w:p w:rsidR="00547D36" w:rsidRDefault="00547D36" w:rsidP="00D6195A">
      <w:pPr>
        <w:rPr>
          <w:lang w:val="ru-RU"/>
        </w:rPr>
      </w:pPr>
    </w:p>
    <w:p w:rsidR="00220F85" w:rsidRPr="00C848AE" w:rsidRDefault="00220F85" w:rsidP="00D6195A">
      <w:pPr>
        <w:rPr>
          <w:lang w:val="ru-RU"/>
        </w:rPr>
      </w:pPr>
    </w:p>
    <w:p w:rsidR="00220F85" w:rsidRDefault="00220F85" w:rsidP="00D6195A">
      <w:pPr>
        <w:rPr>
          <w:lang w:val="ru-RU"/>
        </w:rPr>
      </w:pPr>
    </w:p>
    <w:p w:rsidR="00220F85" w:rsidRDefault="00220F85" w:rsidP="00D6195A">
      <w:pPr>
        <w:rPr>
          <w:lang w:val="ru-RU"/>
        </w:rPr>
      </w:pPr>
    </w:p>
    <w:p w:rsidR="00220F85" w:rsidRDefault="00220F85" w:rsidP="00D6195A">
      <w:pPr>
        <w:rPr>
          <w:lang w:val="ru-RU"/>
        </w:rPr>
      </w:pPr>
    </w:p>
    <w:p w:rsidR="00220F85" w:rsidRDefault="00220F85" w:rsidP="00D6195A">
      <w:pPr>
        <w:rPr>
          <w:lang w:val="ru-RU"/>
        </w:rPr>
      </w:pPr>
    </w:p>
    <w:p w:rsidR="00220F85" w:rsidRDefault="00220F85" w:rsidP="00D6195A">
      <w:pPr>
        <w:rPr>
          <w:lang w:val="ru-RU"/>
        </w:rPr>
      </w:pPr>
    </w:p>
    <w:p w:rsidR="00220F85" w:rsidRDefault="00220F85" w:rsidP="00D6195A">
      <w:pPr>
        <w:rPr>
          <w:lang w:val="ru-RU"/>
        </w:rPr>
      </w:pPr>
    </w:p>
    <w:p w:rsidR="00220F85" w:rsidRDefault="00220F85" w:rsidP="00D6195A">
      <w:pPr>
        <w:rPr>
          <w:lang w:val="ru-RU"/>
        </w:rPr>
      </w:pPr>
    </w:p>
    <w:p w:rsidR="00220F85" w:rsidRDefault="00220F85" w:rsidP="00D6195A">
      <w:pPr>
        <w:rPr>
          <w:lang w:val="ru-RU"/>
        </w:rPr>
      </w:pPr>
    </w:p>
    <w:p w:rsidR="00220F85" w:rsidRDefault="00220F85" w:rsidP="00D6195A">
      <w:pPr>
        <w:rPr>
          <w:lang w:val="ru-RU"/>
        </w:rPr>
      </w:pPr>
    </w:p>
    <w:p w:rsidR="00220F85" w:rsidRDefault="00220F85" w:rsidP="00D6195A">
      <w:pPr>
        <w:rPr>
          <w:lang w:val="ru-RU"/>
        </w:rPr>
      </w:pPr>
    </w:p>
    <w:p w:rsidR="00220F85" w:rsidRDefault="00220F85" w:rsidP="00220F85">
      <w:pPr>
        <w:rPr>
          <w:b/>
          <w:sz w:val="28"/>
          <w:szCs w:val="28"/>
          <w:lang w:val="ru-RU"/>
        </w:rPr>
        <w:sectPr w:rsidR="00220F85" w:rsidSect="005E207E">
          <w:footerReference w:type="default" r:id="rId8"/>
          <w:pgSz w:w="11910" w:h="16840"/>
          <w:pgMar w:top="1134" w:right="567" w:bottom="1134" w:left="567" w:header="567" w:footer="641" w:gutter="0"/>
          <w:pgBorders w:display="firstPage"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titlePg/>
          <w:docGrid w:linePitch="299"/>
        </w:sectPr>
      </w:pPr>
    </w:p>
    <w:p w:rsidR="00547D36" w:rsidRPr="001A1015" w:rsidRDefault="00D154A0" w:rsidP="001B2E83">
      <w:pPr>
        <w:pStyle w:val="a"/>
        <w:outlineLvl w:val="0"/>
      </w:pPr>
      <w:bookmarkStart w:id="0" w:name="_Toc220047178"/>
      <w:bookmarkStart w:id="1" w:name="_Toc226888955"/>
      <w:r w:rsidRPr="001A1015">
        <w:lastRenderedPageBreak/>
        <w:t>Расчет гидравлических режимов системы теплоснабжения города Череповца.</w:t>
      </w:r>
      <w:bookmarkEnd w:id="0"/>
      <w:bookmarkEnd w:id="1"/>
    </w:p>
    <w:p w:rsidR="002A5982" w:rsidRPr="00B7687D" w:rsidRDefault="002A5982" w:rsidP="00D6195A">
      <w:pPr>
        <w:rPr>
          <w:rFonts w:ascii="Arial" w:hAnsi="Arial"/>
          <w:b/>
          <w:sz w:val="28"/>
          <w:szCs w:val="28"/>
          <w:lang w:val="ru-RU"/>
        </w:rPr>
      </w:pPr>
    </w:p>
    <w:p w:rsidR="00D154A0" w:rsidRDefault="00D154A0" w:rsidP="00325457">
      <w:pPr>
        <w:pStyle w:val="a0"/>
      </w:pPr>
      <w:bookmarkStart w:id="2" w:name="_Toc220047179"/>
      <w:r w:rsidRPr="00D154A0">
        <w:t>Расчет гидравлического режима от котельной №1 до самого удаленного потребителя.</w:t>
      </w:r>
      <w:bookmarkEnd w:id="2"/>
    </w:p>
    <w:p w:rsidR="00A24A8C" w:rsidRPr="008B1164" w:rsidRDefault="00D154A0" w:rsidP="00A24A8C">
      <w:pPr>
        <w:ind w:left="360"/>
        <w:rPr>
          <w:sz w:val="24"/>
          <w:szCs w:val="24"/>
          <w:lang w:val="ru-RU"/>
        </w:rPr>
      </w:pPr>
      <w:r w:rsidRPr="008B1164">
        <w:rPr>
          <w:sz w:val="24"/>
          <w:szCs w:val="24"/>
          <w:lang w:val="ru-RU"/>
        </w:rPr>
        <w:t xml:space="preserve"> </w:t>
      </w:r>
    </w:p>
    <w:p w:rsidR="00D154A0" w:rsidRDefault="00C50051" w:rsidP="00A24A8C">
      <w:pPr>
        <w:ind w:left="360"/>
        <w:rPr>
          <w:sz w:val="24"/>
          <w:szCs w:val="24"/>
        </w:rPr>
      </w:pPr>
      <w:r w:rsidRPr="00C50051">
        <w:rPr>
          <w:noProof/>
          <w:sz w:val="24"/>
          <w:szCs w:val="24"/>
        </w:rPr>
        <w:drawing>
          <wp:inline distT="0" distB="0" distL="0" distR="0" wp14:anchorId="55B7D14F" wp14:editId="1123EE6D">
            <wp:extent cx="8597900" cy="5207000"/>
            <wp:effectExtent l="0" t="0" r="0" b="0"/>
            <wp:docPr id="4249223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92233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597900" cy="520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CB5" w:rsidRPr="00E22CB5" w:rsidRDefault="00E22CB5" w:rsidP="00E22CB5">
      <w:pPr>
        <w:jc w:val="right"/>
        <w:rPr>
          <w:lang w:val="ru-RU"/>
        </w:rPr>
      </w:pPr>
      <w:r>
        <w:rPr>
          <w:lang w:val="ru-RU"/>
        </w:rPr>
        <w:lastRenderedPageBreak/>
        <w:t>Таблица 1.1.</w:t>
      </w:r>
    </w:p>
    <w:tbl>
      <w:tblPr>
        <w:tblW w:w="15696" w:type="dxa"/>
        <w:tblLook w:val="04A0" w:firstRow="1" w:lastRow="0" w:firstColumn="1" w:lastColumn="0" w:noHBand="0" w:noVBand="1"/>
      </w:tblPr>
      <w:tblGrid>
        <w:gridCol w:w="2362"/>
        <w:gridCol w:w="1168"/>
        <w:gridCol w:w="1164"/>
        <w:gridCol w:w="1225"/>
        <w:gridCol w:w="756"/>
        <w:gridCol w:w="781"/>
        <w:gridCol w:w="1164"/>
        <w:gridCol w:w="1164"/>
        <w:gridCol w:w="908"/>
        <w:gridCol w:w="860"/>
        <w:gridCol w:w="908"/>
        <w:gridCol w:w="908"/>
        <w:gridCol w:w="1164"/>
        <w:gridCol w:w="1164"/>
      </w:tblGrid>
      <w:tr w:rsidR="00D13FEA" w:rsidRPr="00325457" w:rsidTr="00D13FEA">
        <w:trPr>
          <w:trHeight w:val="1400"/>
          <w:tblHeader/>
        </w:trPr>
        <w:tc>
          <w:tcPr>
            <w:tcW w:w="2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Наименование узла</w:t>
            </w:r>
          </w:p>
        </w:tc>
        <w:tc>
          <w:tcPr>
            <w:tcW w:w="1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Геодезическая высота, м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Напор в обратном трубопроводе, м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Располагаемый напор, м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Длина участка, м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Диаметр участка, м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подающем трубопроводе, м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обратном трубопроводе, м</w:t>
            </w:r>
          </w:p>
        </w:tc>
        <w:tc>
          <w:tcPr>
            <w:tcW w:w="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под,тр</w:t>
            </w:r>
            <w:proofErr w:type="spellEnd"/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обр,тр</w:t>
            </w:r>
            <w:proofErr w:type="spellEnd"/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ПС, мм/м</w:t>
            </w:r>
          </w:p>
        </w:tc>
        <w:tc>
          <w:tcPr>
            <w:tcW w:w="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ОС, мм/м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подающем трубопроводе, т/ч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обратном трубопроводе, т/ч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Котельная №1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151,601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40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1,869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-1,785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5,466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4,648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2424,8677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-2424,8677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Р42/277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151,853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39,484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0,296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1,862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-1,779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5,424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4,612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2415,6091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-2415,627</w:t>
            </w:r>
          </w:p>
        </w:tc>
      </w:tr>
      <w:tr w:rsidR="00D13FEA" w:rsidRPr="00D13FEA" w:rsidTr="00D13FEA">
        <w:trPr>
          <w:trHeight w:val="84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ТК-1/КРАСНОДОНЦЕВ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110,3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152,149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38,871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97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1,595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1,519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2,351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-2,252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13,717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13,039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1645,0203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-1649,4373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К-2/ГОГОЛЯ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109,1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153,668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35,757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0,756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0,727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2,351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-2,252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10,023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9,655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1644,9731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-1649,4867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К-3/ГОГОЛЯ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108,6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154,395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34,274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49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0,327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01,01,1957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-1,525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3,615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3,584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1547,3622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-1572,9489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К-4/ГОГОЛЯ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154,722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33,616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73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0,702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0,244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1,186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-1,151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2,195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1,931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1547,3287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-1572,984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Р2/227 кв,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108,9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154,966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33,108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0,702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1,186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-1,151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2,194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1,931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1547,2626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-1573,0533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Р1/227 кв,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109,3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155,127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32,777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112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0,702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1,186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-1,151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2,194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1,931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1547,2354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-1573,0818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ТК-1/ГОГОЛЯ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112,4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155,446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32,108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75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0,559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0,548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01,01,1957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-1,525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4,94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4,829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1547,1339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-1573,1881</w:t>
            </w:r>
          </w:p>
        </w:tc>
      </w:tr>
      <w:tr w:rsidR="00D13FEA" w:rsidRPr="00D13FEA" w:rsidTr="00D13FEA">
        <w:trPr>
          <w:trHeight w:val="84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ТК-1А/ГОГОЛЯ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112,8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155,994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31,001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0,549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0,537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01,01,1957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-1,525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4,94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4,83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1547,0825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-1573,2418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ТК-2/ГОГОЛЯ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113,8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156,532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29,915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42,6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1,463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1,343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2,343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-2,288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24,781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21,988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558,5212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-570,927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Р120/20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157,874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27,109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85,4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1,023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0,931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1,636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-1,598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8,582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8,582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558,5142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-570,9343</w:t>
            </w:r>
          </w:p>
        </w:tc>
      </w:tr>
      <w:tr w:rsidR="00D13FEA" w:rsidRPr="00D13FEA" w:rsidTr="00D13FEA">
        <w:trPr>
          <w:trHeight w:val="112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УТ-2/ПЕРВОМАЙСКАЯ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158,805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25,155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1,105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1,006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1,674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-1,636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10,431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9,281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542,966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-555,4994</w:t>
            </w:r>
          </w:p>
        </w:tc>
      </w:tr>
      <w:tr w:rsidR="00D13FEA" w:rsidRPr="00D13FEA" w:rsidTr="00D13FEA">
        <w:trPr>
          <w:trHeight w:val="112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УТ-3/ПЕРВОМАЙСКАЯ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113,8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159,811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23,044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83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0,493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1,162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-1,142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4,644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4,718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293,9465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-302,2558</w:t>
            </w:r>
          </w:p>
        </w:tc>
      </w:tr>
      <w:tr w:rsidR="00D13FEA" w:rsidRPr="00D13FEA" w:rsidTr="00D13FEA">
        <w:trPr>
          <w:trHeight w:val="112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ТК-1/ПЕРВОМАЙСКАЯ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112,2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160,304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22,066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1,015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-1,001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4,833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4,878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256,6098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-265,0194</w:t>
            </w:r>
          </w:p>
        </w:tc>
      </w:tr>
      <w:tr w:rsidR="00D13FEA" w:rsidRPr="00D13FEA" w:rsidTr="00D13FEA">
        <w:trPr>
          <w:trHeight w:val="112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ТК_ПЕРВ64/ПЕРВОМАЙСКАЯ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160,791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21,096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75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0,998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-0,985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4,679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4,728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252,4631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-260,9221</w:t>
            </w:r>
          </w:p>
        </w:tc>
      </w:tr>
      <w:tr w:rsidR="00D13FEA" w:rsidRPr="00D13FEA" w:rsidTr="00D13FEA">
        <w:trPr>
          <w:trHeight w:val="140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ТК_ПЕРВ60-62/ПЕРВОМАЙСКАЯ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161,221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20,241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0,429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0,435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0,998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-0,985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4,678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4,729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252,4499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-260,9359</w:t>
            </w:r>
          </w:p>
        </w:tc>
      </w:tr>
      <w:tr w:rsidR="00D13FEA" w:rsidRPr="00D13FEA" w:rsidTr="00D13FEA">
        <w:trPr>
          <w:trHeight w:val="112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ТК-ПЕРВ60/ПЕРВОМАЙСКАЯ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161,656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19,377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202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0,701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3,042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3,139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237,693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-246,2252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К_ПЕРВ42-48/21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120,2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162,357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17,996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0,906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-0,898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3,858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3,932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229,2423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-237,887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К_ПЕРВ46-50/21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162,868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16,984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9,25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0,453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-0,467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0,712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0,802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114,4891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-123,5682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162,893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16,938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0,076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0,758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-0,801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4,451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5,157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86,0041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-95,1521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В(С)_ПЕРВ46/21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162,968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16,798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0,758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-0,801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4,451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5,157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86,0037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-95,1525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Р1/21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123,5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163,049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16,648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0,705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3,851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01,04,1953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79,9876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-89,163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В(Ю)_ПЕРВ46/21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123,5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163,12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16,517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0,705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3,851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01,04,1953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79,9872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-89,1635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К_ПЕРВ46/21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163,209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16,352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101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0,233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-0,257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0,256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0,326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58,8525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-68,1132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К_ПЕРВ38/21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163,247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16,285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0,145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-0,174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36,7161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-46,1042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К(З)_ПЕРВ26/21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121,7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163,256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16,269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49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-0,116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21,3443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-30,752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К_ПЕРВ28/21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163,26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16,263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0,089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-0,049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22,4892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-12,9375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К(С)_ПЕРВ18/21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163,259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16,269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67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0,089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-0,049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22,501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-12,9251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К(З)_СУВ5/21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163,258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16,273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75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-0,088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32,9846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-23,339</w:t>
            </w:r>
          </w:p>
        </w:tc>
      </w:tr>
      <w:tr w:rsidR="00D13FEA" w:rsidRPr="00D13FEA" w:rsidTr="00D13FEA">
        <w:trPr>
          <w:trHeight w:val="84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ТК-27/КРАСНАЯ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122,42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163,254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16,284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0,42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186,8967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-218,8527</w:t>
            </w:r>
          </w:p>
        </w:tc>
      </w:tr>
      <w:tr w:rsidR="00D13FEA" w:rsidRPr="00D13FEA" w:rsidTr="00D13FEA">
        <w:trPr>
          <w:trHeight w:val="84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ТК-26/КРАСНАЯ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123,95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163,332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16,148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0,451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78,9136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-78,7895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К(В)_СУВ5/21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163,427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15,975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0,451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1,206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78,9056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-78,7979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К(В)_ПЕРВ26/21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125,69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163,537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15,748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97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0,241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0,555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-0,529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2,239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2,261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63,0088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-62,9367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К_ПОБ128/21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126,13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163,778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15,253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63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0,506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-0,483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1,991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1,887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57,5046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-57,4671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К_ОВОЩИ/21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163,915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14,971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0,506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-0,483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1,991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1,887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57,4997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-57,4723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В(Ю)_ПОБ126/21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125,67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164,027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14,74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0,506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-0,484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1,991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1,887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57,4957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-57,4764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Р13/21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164,051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14,691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-0,337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1,375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20,9059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-21,0202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В(С)_ПОБ126/21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164,071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14,651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-0,337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1,059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1,042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20,9055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-21,0206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К_ПОБ126/21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164,089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14,614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-0,337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1,059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1,042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20,9052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-21,0209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К_ПОБ124/21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123,4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164,196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14,399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-0,022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1,4289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-1,4003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В(З)_ПОБ130/21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164,196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14,398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-0,022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1,478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-1,4014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Р7/21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164,196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14,398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0,053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-0,048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3,1636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-2,9896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В(В)_ПОБ130/21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164,196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14,399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0,053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-0,048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3,1645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-2,9886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К_ПОБ130-132/21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164,195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14,04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0,235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-0,225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0,472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14,0468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-14,0202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В(Ю)_ПОБ132/21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125,05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164,207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14,377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0,235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-0,225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0,647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14,0462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-14,0209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Р2/21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125,05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164,216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14,359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40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0,339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-0,324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01,01,1968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1,596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14,0458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-14,0213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Р25/21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125,05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164,288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14,211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0,364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-0,349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2,566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2,445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9,664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-9,6609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В(С)_ПОБ132/21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124,55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164,383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14,016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0,076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0,364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2,563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2,448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9,6636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-9,6616</w:t>
            </w:r>
          </w:p>
        </w:tc>
      </w:tr>
      <w:tr w:rsidR="00D13FEA" w:rsidRPr="00D13FEA" w:rsidTr="00D13FEA">
        <w:trPr>
          <w:trHeight w:val="56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В_ПОБ134/21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164,458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13,862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0,364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-0,35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2,563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2,448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9,663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-9,6621</w:t>
            </w:r>
          </w:p>
        </w:tc>
      </w:tr>
      <w:tr w:rsidR="00D13FEA" w:rsidRPr="00D13FEA" w:rsidTr="00D13FEA">
        <w:trPr>
          <w:trHeight w:val="28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Р6/21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164,48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13,817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0,706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0,674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0,686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-0,661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21,642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20,646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4,558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-4,5579</w:t>
            </w:r>
          </w:p>
        </w:tc>
      </w:tr>
      <w:tr w:rsidR="00D13FEA" w:rsidRPr="00D13FEA" w:rsidTr="00D13FEA">
        <w:trPr>
          <w:trHeight w:val="840"/>
        </w:trPr>
        <w:tc>
          <w:tcPr>
            <w:tcW w:w="2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2ТП ПОБЕДЫ 134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165,15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12,438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</w:tr>
    </w:tbl>
    <w:p w:rsidR="00547D36" w:rsidRPr="00974E36" w:rsidRDefault="00547D36" w:rsidP="0032369D">
      <w:pPr>
        <w:jc w:val="center"/>
        <w:rPr>
          <w:b/>
          <w:szCs w:val="26"/>
          <w:lang w:val="ru-RU"/>
        </w:rPr>
      </w:pPr>
    </w:p>
    <w:p w:rsidR="00D154A0" w:rsidRDefault="00D154A0" w:rsidP="00D154A0">
      <w:pPr>
        <w:rPr>
          <w:b/>
          <w:sz w:val="28"/>
          <w:szCs w:val="28"/>
          <w:lang w:val="ru-RU"/>
        </w:rPr>
      </w:pPr>
    </w:p>
    <w:p w:rsidR="00D154A0" w:rsidRDefault="00223934" w:rsidP="00D154A0">
      <w:pPr>
        <w:rPr>
          <w:b/>
          <w:sz w:val="28"/>
          <w:szCs w:val="28"/>
          <w:lang w:val="ru-RU"/>
        </w:rPr>
      </w:pPr>
      <w:r w:rsidRPr="00223934">
        <w:rPr>
          <w:b/>
          <w:noProof/>
          <w:sz w:val="28"/>
          <w:szCs w:val="28"/>
          <w:lang w:val="ru-RU"/>
        </w:rPr>
        <w:drawing>
          <wp:inline distT="0" distB="0" distL="0" distR="0" wp14:anchorId="36AD0440" wp14:editId="31BEF12E">
            <wp:extent cx="9973310" cy="3414395"/>
            <wp:effectExtent l="0" t="0" r="0" b="1905"/>
            <wp:docPr id="17595764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57645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973310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953" w:rsidRPr="00223934" w:rsidRDefault="00BC6953" w:rsidP="00BC6953">
      <w:pPr>
        <w:rPr>
          <w:rFonts w:cs="Times New Roman"/>
          <w:b/>
          <w:szCs w:val="26"/>
          <w:lang w:val="ru-RU"/>
        </w:rPr>
      </w:pPr>
      <w:r w:rsidRPr="00223934">
        <w:rPr>
          <w:rFonts w:cs="Times New Roman"/>
          <w:szCs w:val="26"/>
          <w:lang w:val="ru-RU"/>
        </w:rPr>
        <w:lastRenderedPageBreak/>
        <w:t xml:space="preserve">Рис.1.1. Пьезометрический график по пути теплоносителя от котельной №1 до потребителя по адресу </w:t>
      </w:r>
      <w:r w:rsidR="00223934" w:rsidRPr="00223934">
        <w:rPr>
          <w:rFonts w:cs="Times New Roman"/>
          <w:szCs w:val="26"/>
          <w:lang w:val="ru-RU"/>
        </w:rPr>
        <w:t>пр.Победы,134</w:t>
      </w:r>
    </w:p>
    <w:p w:rsidR="00D154A0" w:rsidRDefault="008B1164" w:rsidP="00B7687D">
      <w:pPr>
        <w:rPr>
          <w:lang w:val="ru-RU"/>
        </w:rPr>
      </w:pPr>
      <w:r w:rsidRPr="00223934">
        <w:rPr>
          <w:lang w:val="ru-RU"/>
        </w:rPr>
        <w:t>В результате расчета определено, что пропускная способность трубопроводов тепловых сетей на пути движения теплоносителя от котельной №1 достаточна для обеспечения нормативных гидравлических режимов по существующему состоянию.</w:t>
      </w:r>
    </w:p>
    <w:p w:rsidR="00D6195A" w:rsidRPr="00D6195A" w:rsidRDefault="00D6195A" w:rsidP="00D6195A">
      <w:pPr>
        <w:rPr>
          <w:rFonts w:cs="Times New Roman"/>
          <w:szCs w:val="26"/>
          <w:lang w:val="ru-RU"/>
        </w:rPr>
      </w:pPr>
    </w:p>
    <w:p w:rsidR="00D154A0" w:rsidRDefault="00D154A0" w:rsidP="001B2E83">
      <w:pPr>
        <w:pStyle w:val="a0"/>
        <w:outlineLvl w:val="1"/>
      </w:pPr>
      <w:bookmarkStart w:id="3" w:name="_Toc220047180"/>
      <w:bookmarkStart w:id="4" w:name="_Toc226888956"/>
      <w:r w:rsidRPr="00223934">
        <w:t>Расчет гидравлического режима от котельной №2 до самого удаленного потребителя.</w:t>
      </w:r>
      <w:bookmarkEnd w:id="3"/>
      <w:bookmarkEnd w:id="4"/>
    </w:p>
    <w:p w:rsidR="0034141A" w:rsidRDefault="0034141A" w:rsidP="0034141A">
      <w:pPr>
        <w:rPr>
          <w:lang w:val="ru-RU"/>
        </w:rPr>
      </w:pPr>
    </w:p>
    <w:p w:rsidR="0034141A" w:rsidRDefault="009867C4" w:rsidP="009867C4">
      <w:pPr>
        <w:jc w:val="center"/>
        <w:rPr>
          <w:lang w:val="ru-RU"/>
        </w:rPr>
      </w:pPr>
      <w:r w:rsidRPr="009867C4">
        <w:rPr>
          <w:noProof/>
          <w:lang w:val="ru-RU"/>
        </w:rPr>
        <w:lastRenderedPageBreak/>
        <w:drawing>
          <wp:inline distT="0" distB="0" distL="0" distR="0" wp14:anchorId="013E9449" wp14:editId="10165FA8">
            <wp:extent cx="7678587" cy="6362700"/>
            <wp:effectExtent l="0" t="0" r="5080" b="0"/>
            <wp:docPr id="11263080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30800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01965" cy="6382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CB5" w:rsidRPr="0034141A" w:rsidRDefault="00E22CB5" w:rsidP="00E22CB5">
      <w:pPr>
        <w:jc w:val="right"/>
        <w:rPr>
          <w:lang w:val="ru-RU"/>
        </w:rPr>
      </w:pPr>
      <w:r>
        <w:rPr>
          <w:lang w:val="ru-RU"/>
        </w:rPr>
        <w:lastRenderedPageBreak/>
        <w:t>Таблица 1.2.</w:t>
      </w:r>
    </w:p>
    <w:tbl>
      <w:tblPr>
        <w:tblW w:w="15696" w:type="dxa"/>
        <w:tblLook w:val="04A0" w:firstRow="1" w:lastRow="0" w:firstColumn="1" w:lastColumn="0" w:noHBand="0" w:noVBand="1"/>
      </w:tblPr>
      <w:tblGrid>
        <w:gridCol w:w="1921"/>
        <w:gridCol w:w="1210"/>
        <w:gridCol w:w="1207"/>
        <w:gridCol w:w="1271"/>
        <w:gridCol w:w="780"/>
        <w:gridCol w:w="807"/>
        <w:gridCol w:w="1207"/>
        <w:gridCol w:w="1207"/>
        <w:gridCol w:w="940"/>
        <w:gridCol w:w="889"/>
        <w:gridCol w:w="940"/>
        <w:gridCol w:w="903"/>
        <w:gridCol w:w="1207"/>
        <w:gridCol w:w="1207"/>
      </w:tblGrid>
      <w:tr w:rsidR="00D13FEA" w:rsidRPr="00D13FEA" w:rsidTr="00D13FEA">
        <w:trPr>
          <w:trHeight w:val="1400"/>
          <w:tblHeader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Наименование узла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Геодезическая высота, м</w:t>
            </w:r>
          </w:p>
        </w:tc>
        <w:tc>
          <w:tcPr>
            <w:tcW w:w="12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Напор в обратном трубопроводе, м</w:t>
            </w:r>
          </w:p>
        </w:tc>
        <w:tc>
          <w:tcPr>
            <w:tcW w:w="12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Располагаемый напор, м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Длина участка, м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Диаметр участка, м</w:t>
            </w:r>
          </w:p>
        </w:tc>
        <w:tc>
          <w:tcPr>
            <w:tcW w:w="12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подающем трубопроводе, м</w:t>
            </w:r>
          </w:p>
        </w:tc>
        <w:tc>
          <w:tcPr>
            <w:tcW w:w="12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обратном трубопроводе, м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под,тр</w:t>
            </w:r>
            <w:proofErr w:type="spellEnd"/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обр,тр</w:t>
            </w:r>
            <w:proofErr w:type="spellEnd"/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ПС, мм/м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ОС, мм/м</w:t>
            </w:r>
          </w:p>
        </w:tc>
        <w:tc>
          <w:tcPr>
            <w:tcW w:w="12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подающем трубопроводе, т/ч</w:t>
            </w:r>
          </w:p>
        </w:tc>
        <w:tc>
          <w:tcPr>
            <w:tcW w:w="12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обратном трубопроводе, т/ч</w:t>
            </w:r>
          </w:p>
        </w:tc>
      </w:tr>
      <w:tr w:rsidR="00D13FEA" w:rsidRPr="00D13FEA" w:rsidTr="00D13FEA">
        <w:trPr>
          <w:trHeight w:val="84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Котельная Ė 2-КВГМ - ввод Ė 1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1,987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-1,873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5,656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5,191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3379,6268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-3323,3226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130,5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158,47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49,022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3,437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2,903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03,01,2026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-2,839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20,929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17,254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2113,5868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-2078,7958</w:t>
            </w:r>
          </w:p>
        </w:tc>
      </w:tr>
      <w:tr w:rsidR="00D13FEA" w:rsidRPr="00D13FEA" w:rsidTr="00D13FEA">
        <w:trPr>
          <w:trHeight w:val="84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ТК-'А'/ЮБИЛЕЙНАЯ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132,2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161,372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42,682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51,5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0,423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1,401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-1,317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4,912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4,466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987,5126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-964,3912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ТК-0/КРАСНОДОНЦЕВ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131,5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161,759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41,873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22,05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1,529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-1,429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4,568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4,239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1496,055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-1473,0548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162,012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41,347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79,7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0,465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0,432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1,401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-1,334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3,984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3,695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1397,0661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-1375,0024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ТК-22/КРАСНОДОНЦЕВ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128,7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162,445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40,45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1,401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-1,334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2,917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2,745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1397,0109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-1375,0594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ТК-21А/КРАСНОДОНЦЕВ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162,915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39,48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1,366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-1,301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3,787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3,511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1362,0528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-1340,3616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ТК-21/КРАСНОДОНЦЕВ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163,299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38,683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0,397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0,369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1,027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-0,978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1,803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1,672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1348,4756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-1326,934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ТК-20/КРАСНОДОНЦЕВ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163,668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37,916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1,011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1,282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1,208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1327,9125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-1306,7019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ТК-19А/КРАСНОДОНЦЕВ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119,4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163,753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37,741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1,011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1,747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1,622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1327,8586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-1306,7575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К-19/КРАСНОДОНЦЕВ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163,919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37,397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1,011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1,747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1,622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1327,7994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-1306,8187</w:t>
            </w:r>
          </w:p>
        </w:tc>
      </w:tr>
      <w:tr w:rsidR="00D13FEA" w:rsidRPr="00D13FEA" w:rsidTr="00D13FE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Р39/18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164,129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36,962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1,331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-1,268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3,596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3,338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1327,7282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-1306,8923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ТК-17А/КРАСНОДОНЦЕВ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164,483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36,228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0,215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1,331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-1,268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3,596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3,338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1327,7047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-1306,9166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ТК-17/КРАСНОДОНЦЕВ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164,698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35,783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67,7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E22CB5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1,228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-1,218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2,485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2,338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1234,8525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-1214,4881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ТК-16/КРАСНОДОНЦЕВ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165,086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34,981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2,332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01,02,2022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1,769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-1,696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11,274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10,752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426,7292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-422,9804</w:t>
            </w:r>
          </w:p>
        </w:tc>
      </w:tr>
      <w:tr w:rsidR="00D13FEA" w:rsidRPr="00D13FEA" w:rsidTr="00D13FEA">
        <w:trPr>
          <w:trHeight w:val="84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ТК-А/БЕЛЯЕВА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116,95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167,307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30,428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1,094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1,029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1,184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-1,132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6,448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6,237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303,067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-299,7615</w:t>
            </w:r>
          </w:p>
        </w:tc>
      </w:tr>
      <w:tr w:rsidR="00D13FEA" w:rsidRPr="00D13FEA" w:rsidTr="00D13FEA">
        <w:trPr>
          <w:trHeight w:val="84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ТК_КРАС-ЕВ64/БЕЛЯЕВА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119,6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168,336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28,306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40,5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0,455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0,428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E22CB5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6,397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5,994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297,0156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-293,7652</w:t>
            </w:r>
          </w:p>
        </w:tc>
      </w:tr>
      <w:tr w:rsidR="00D13FEA" w:rsidRPr="00D13FEA" w:rsidTr="00D13FEA">
        <w:trPr>
          <w:trHeight w:val="84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ТК-Б/БЕЛЯЕВА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121,3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168,763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27,423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1,171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1,095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1,172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-1,118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8,221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7,657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207,5874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-204,7018</w:t>
            </w:r>
          </w:p>
        </w:tc>
      </w:tr>
      <w:tr w:rsidR="00D13FEA" w:rsidRPr="00D13FEA" w:rsidTr="00D13FEA">
        <w:trPr>
          <w:trHeight w:val="84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ТК-В/БЕЛЯЕВА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125,45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169,859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25,157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0,991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0,922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0,932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-0,887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5,199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4,821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165,0382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-162,3106</w:t>
            </w:r>
          </w:p>
        </w:tc>
      </w:tr>
      <w:tr w:rsidR="00D13FEA" w:rsidRPr="00D13FEA" w:rsidTr="00D13FEA">
        <w:trPr>
          <w:trHeight w:val="84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ТК-1'/БЕЛЯЕВА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130,6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170,781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23,244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96,5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0,537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0,533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3,645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03.янв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138,1537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-140,1729</w:t>
            </w:r>
          </w:p>
        </w:tc>
      </w:tr>
      <w:tr w:rsidR="00D13FEA" w:rsidRPr="00D13FEA" w:rsidTr="00D13FEA">
        <w:trPr>
          <w:trHeight w:val="84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ТК-0/БЕЛЯЕВА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170,248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24,314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0,577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0,571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0,853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-0,837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4,362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4,294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151,1449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-153,1135</w:t>
            </w:r>
          </w:p>
        </w:tc>
      </w:tr>
      <w:tr w:rsidR="00D13FEA" w:rsidRPr="00D13FEA" w:rsidTr="00D13FEA">
        <w:trPr>
          <w:trHeight w:val="84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ТК-1/БЕЛЯЕВА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169,678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25,462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0,729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0,949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5,389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5,289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168,0319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-169,9792</w:t>
            </w:r>
          </w:p>
        </w:tc>
      </w:tr>
      <w:tr w:rsidR="00D13FEA" w:rsidRPr="00D13FEA" w:rsidTr="00D13FEA">
        <w:trPr>
          <w:trHeight w:val="84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ТК-2/БЕЛЯЕВА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120,7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168,948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26,932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76,5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0,737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0,726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0,983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5,782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5,675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174,0538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-175,9811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ТК-3'/АРХАНГЕЛЬСКАЯ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118,1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168,222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28,395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0,764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-0,706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1,952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E22CB5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1,912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344,5413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-327,8355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ТК-4/АРХАНГЕЛЬСКАЯ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120,24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168,293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28,243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0,764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-0,707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1,952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1,701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344,5328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-327,8442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ТК-5/АРХАНГЕЛЬСКАЯ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122,85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168,407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27,997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75,1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0,716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-0,659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1,711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1,481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322,5219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-305,8772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ТК-6/АРХАНГЕЛЬСКАЯ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125,65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168,525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27,744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93,5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0,895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0,746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233,1694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-216,9639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ТК-7/АРХАНГЕЛЬСКАЯ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126,3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168,601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27,576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95,9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0,895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0,746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233,1402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-216,9941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ТК-8/АРХАНГЕЛЬСКАЯ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126,9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168,676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27,411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0,455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-0,406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0,427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205,0916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-188,8496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ТК-9/АРХАНГЕЛЬСКАЯ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168,75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27,249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220,14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0,455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-0,406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0,427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205,0503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-188,8922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ТК-12/АРХАНГЕЛЬСКАЯ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168,846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27,037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231,29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-0,254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96,7284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-112,0745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ТК-14/АРХАНГЕЛЬСКАЯ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130,7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168,803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27,112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0,238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272,9187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-254,9098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ТК-14А/АРХАНГЕЛЬСКАЯ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168,752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27,223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0,378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272,9665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-254,8602</w:t>
            </w:r>
          </w:p>
        </w:tc>
      </w:tr>
      <w:tr w:rsidR="00D13FEA" w:rsidRPr="00D13FEA" w:rsidTr="00D13FE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ТК-15/22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128,41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168,714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27,309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-0,349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0,378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272,9699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-254,8567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ТК-15А/АРХАНГЕЛЬСКАЯ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128,8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168,703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27,331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0,293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0,755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-0,725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2,488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2,399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132,6672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-132,3059</w:t>
            </w:r>
          </w:p>
        </w:tc>
      </w:tr>
      <w:tr w:rsidR="00D13FEA" w:rsidRPr="00D13FEA" w:rsidTr="00D13FE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К-2/392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168,996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26,735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0,291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-0,279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51,2105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-50,9871</w:t>
            </w:r>
          </w:p>
        </w:tc>
      </w:tr>
      <w:tr w:rsidR="00D13FEA" w:rsidRPr="00D13FEA" w:rsidTr="00D13FE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К-1/392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124,92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169,063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26,596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156,11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0,336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-0,321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0,946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20,1368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-20,0038</w:t>
            </w:r>
          </w:p>
        </w:tc>
      </w:tr>
      <w:tr w:rsidR="00D13FEA" w:rsidRPr="00D13FEA" w:rsidTr="00D13FE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ТК-17/392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120,21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169,229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26,258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147,88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-0,195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0,608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0,594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5,434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-5,4019</w:t>
            </w:r>
          </w:p>
        </w:tc>
      </w:tr>
      <w:tr w:rsidR="00D13FEA" w:rsidRPr="00D13FEA" w:rsidTr="00D13FE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УТ-1/392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111,17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169,328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26,062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33,338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-0,195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0,607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0,594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5,413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-5,4048</w:t>
            </w:r>
          </w:p>
        </w:tc>
      </w:tr>
      <w:tr w:rsidR="00D13FEA" w:rsidRPr="00D13FEA" w:rsidTr="00D13FE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169,357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26,001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-0,265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1,974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1,873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4,727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-4,7047</w:t>
            </w:r>
          </w:p>
        </w:tc>
      </w:tr>
      <w:tr w:rsidR="00D13FEA" w:rsidRPr="00D13FEA" w:rsidTr="00D13FE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Р17/392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169,503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25,702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-0,249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1,743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1,659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4,443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-4,4239</w:t>
            </w:r>
          </w:p>
        </w:tc>
      </w:tr>
      <w:tr w:rsidR="00D13FEA" w:rsidRPr="00D13FEA" w:rsidTr="00D13FEA">
        <w:trPr>
          <w:trHeight w:val="56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В_АРТСИНТЕЗ/392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169,624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25,454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0,796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0,756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0,459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-0,441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01,09,1975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9,257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3,0672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-3,0543</w:t>
            </w:r>
          </w:p>
        </w:tc>
      </w:tr>
      <w:tr w:rsidR="00D13FEA" w:rsidRPr="00D13FEA" w:rsidTr="00D13FE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Р19 / 392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170,38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23,902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-0,216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2,182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1,899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5,006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-1,4946</w:t>
            </w:r>
          </w:p>
        </w:tc>
      </w:tr>
      <w:tr w:rsidR="00D13FEA" w:rsidRPr="00D13FEA" w:rsidTr="00D13FEA">
        <w:trPr>
          <w:trHeight w:val="56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В_ВСП Корпус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170,478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23,691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-0,216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2,179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E22CB5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2,026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5,003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-1,4948</w:t>
            </w:r>
          </w:p>
        </w:tc>
      </w:tr>
      <w:tr w:rsidR="00D13FEA" w:rsidRPr="00D13FEA" w:rsidTr="00D13FEA">
        <w:trPr>
          <w:trHeight w:val="112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1ТП Ветка-</w:t>
            </w:r>
            <w:proofErr w:type="spell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Чола</w:t>
            </w:r>
            <w:proofErr w:type="spell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2_склад_Калюжны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109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170,6</w:t>
            </w:r>
          </w:p>
        </w:tc>
        <w:tc>
          <w:tcPr>
            <w:tcW w:w="1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23,439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</w:tr>
    </w:tbl>
    <w:p w:rsidR="00C40EA1" w:rsidRPr="00974E36" w:rsidRDefault="00C40EA1" w:rsidP="00044F6C">
      <w:pPr>
        <w:rPr>
          <w:bCs/>
          <w:szCs w:val="26"/>
        </w:rPr>
      </w:pPr>
    </w:p>
    <w:p w:rsidR="009867C4" w:rsidRPr="00044F6C" w:rsidRDefault="009867C4" w:rsidP="00044F6C">
      <w:pPr>
        <w:rPr>
          <w:b/>
          <w:sz w:val="28"/>
          <w:szCs w:val="28"/>
        </w:rPr>
      </w:pPr>
    </w:p>
    <w:p w:rsidR="00B53AC3" w:rsidRDefault="0034141A" w:rsidP="0034141A">
      <w:pPr>
        <w:rPr>
          <w:rFonts w:cs="Times New Roman"/>
          <w:b/>
          <w:szCs w:val="26"/>
        </w:rPr>
      </w:pPr>
      <w:r w:rsidRPr="0034141A">
        <w:rPr>
          <w:rFonts w:cs="Times New Roman"/>
          <w:b/>
          <w:noProof/>
          <w:szCs w:val="26"/>
        </w:rPr>
        <w:lastRenderedPageBreak/>
        <w:drawing>
          <wp:inline distT="0" distB="0" distL="0" distR="0" wp14:anchorId="1C4DEE24" wp14:editId="3DC02E41">
            <wp:extent cx="9973310" cy="3286125"/>
            <wp:effectExtent l="0" t="0" r="0" b="3175"/>
            <wp:docPr id="5031593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15936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97331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41A" w:rsidRDefault="002A5982" w:rsidP="001B2E83">
      <w:pPr>
        <w:jc w:val="center"/>
        <w:rPr>
          <w:rFonts w:cs="Times New Roman"/>
          <w:szCs w:val="26"/>
          <w:lang w:val="ru-RU"/>
        </w:rPr>
      </w:pPr>
      <w:r w:rsidRPr="00044F6C">
        <w:rPr>
          <w:rFonts w:cs="Times New Roman"/>
          <w:szCs w:val="26"/>
          <w:lang w:val="ru-RU"/>
        </w:rPr>
        <w:t xml:space="preserve">Рис.1.2. Пьезометрический график по пути теплоносителя от котельной №2 до потребителя по адресу </w:t>
      </w:r>
      <w:r w:rsidR="00044F6C">
        <w:rPr>
          <w:rFonts w:cs="Times New Roman"/>
          <w:szCs w:val="26"/>
          <w:lang w:val="ru-RU"/>
        </w:rPr>
        <w:t xml:space="preserve">Ветка </w:t>
      </w:r>
      <w:proofErr w:type="spellStart"/>
      <w:r w:rsidR="00044F6C">
        <w:rPr>
          <w:rFonts w:cs="Times New Roman"/>
          <w:szCs w:val="26"/>
          <w:lang w:val="ru-RU"/>
        </w:rPr>
        <w:t>Чола</w:t>
      </w:r>
      <w:proofErr w:type="spellEnd"/>
      <w:r w:rsidR="0034141A">
        <w:rPr>
          <w:rFonts w:cs="Times New Roman"/>
          <w:szCs w:val="26"/>
          <w:lang w:val="ru-RU"/>
        </w:rPr>
        <w:t>.</w:t>
      </w:r>
    </w:p>
    <w:p w:rsidR="00D6195A" w:rsidRPr="0034141A" w:rsidRDefault="00D6195A" w:rsidP="001B2E83">
      <w:pPr>
        <w:jc w:val="center"/>
        <w:rPr>
          <w:rFonts w:cs="Times New Roman"/>
          <w:szCs w:val="26"/>
          <w:lang w:val="ru-RU"/>
        </w:rPr>
      </w:pPr>
    </w:p>
    <w:p w:rsidR="009867C4" w:rsidRDefault="00910C68" w:rsidP="001B2E83">
      <w:pPr>
        <w:rPr>
          <w:rFonts w:cs="Times New Roman"/>
          <w:szCs w:val="26"/>
          <w:lang w:val="ru-RU"/>
        </w:rPr>
      </w:pPr>
      <w:r w:rsidRPr="0034141A">
        <w:rPr>
          <w:rFonts w:cs="Times New Roman"/>
          <w:szCs w:val="26"/>
          <w:lang w:val="ru-RU"/>
        </w:rPr>
        <w:t>В результате расчета определено, что пропускная способность трубопроводов тепловых сетей на пути движения теплоносителя от котельной №2 достаточна для обеспечения нормативных гидравлических режимов по существующему состоянию.</w:t>
      </w:r>
    </w:p>
    <w:p w:rsidR="00D6195A" w:rsidRPr="001B2E83" w:rsidRDefault="00D6195A" w:rsidP="001B2E83">
      <w:pPr>
        <w:rPr>
          <w:rFonts w:cs="Times New Roman"/>
          <w:szCs w:val="26"/>
          <w:lang w:val="ru-RU"/>
        </w:rPr>
      </w:pPr>
    </w:p>
    <w:p w:rsidR="00EC726B" w:rsidRDefault="00EC726B" w:rsidP="001B2E83">
      <w:pPr>
        <w:pStyle w:val="a0"/>
        <w:outlineLvl w:val="1"/>
      </w:pPr>
      <w:bookmarkStart w:id="5" w:name="_Toc220047181"/>
      <w:bookmarkStart w:id="6" w:name="_Toc226888957"/>
      <w:r w:rsidRPr="00D154A0">
        <w:t>Расчет гидрав</w:t>
      </w:r>
      <w:r>
        <w:t>лического режима от котельной №3</w:t>
      </w:r>
      <w:r w:rsidRPr="00D154A0">
        <w:t xml:space="preserve"> до самого удаленного потребителя.</w:t>
      </w:r>
      <w:bookmarkEnd w:id="5"/>
      <w:bookmarkEnd w:id="6"/>
    </w:p>
    <w:p w:rsidR="00D6195A" w:rsidRPr="00D6195A" w:rsidRDefault="00D6195A" w:rsidP="00D6195A">
      <w:pPr>
        <w:rPr>
          <w:lang w:val="ru-RU"/>
        </w:rPr>
      </w:pPr>
    </w:p>
    <w:p w:rsidR="009867C4" w:rsidRPr="009867C4" w:rsidRDefault="009867C4" w:rsidP="009867C4">
      <w:pPr>
        <w:rPr>
          <w:lang w:val="ru-RU"/>
        </w:rPr>
      </w:pPr>
    </w:p>
    <w:p w:rsidR="00EC726B" w:rsidRDefault="009867C4" w:rsidP="001B2E83">
      <w:pPr>
        <w:jc w:val="center"/>
        <w:rPr>
          <w:b/>
          <w:sz w:val="28"/>
          <w:szCs w:val="28"/>
          <w:lang w:val="ru-RU"/>
        </w:rPr>
      </w:pPr>
      <w:r w:rsidRPr="009867C4">
        <w:rPr>
          <w:b/>
          <w:noProof/>
          <w:sz w:val="28"/>
          <w:szCs w:val="28"/>
          <w:lang w:val="ru-RU"/>
        </w:rPr>
        <w:lastRenderedPageBreak/>
        <w:drawing>
          <wp:inline distT="0" distB="0" distL="0" distR="0" wp14:anchorId="3D7B6B49" wp14:editId="31313C29">
            <wp:extent cx="9169400" cy="5295900"/>
            <wp:effectExtent l="0" t="0" r="0" b="0"/>
            <wp:docPr id="18725406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54064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69400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CB5" w:rsidRDefault="00E22CB5" w:rsidP="001B2E83">
      <w:pPr>
        <w:jc w:val="center"/>
        <w:rPr>
          <w:b/>
          <w:sz w:val="28"/>
          <w:szCs w:val="28"/>
          <w:lang w:val="ru-RU"/>
        </w:rPr>
      </w:pPr>
    </w:p>
    <w:p w:rsidR="00E22CB5" w:rsidRDefault="00E22CB5" w:rsidP="001B2E83">
      <w:pPr>
        <w:jc w:val="center"/>
        <w:rPr>
          <w:b/>
          <w:sz w:val="28"/>
          <w:szCs w:val="28"/>
          <w:lang w:val="ru-RU"/>
        </w:rPr>
      </w:pPr>
    </w:p>
    <w:p w:rsidR="00E22CB5" w:rsidRPr="001B2E83" w:rsidRDefault="00E22CB5" w:rsidP="00E22CB5">
      <w:pPr>
        <w:ind w:firstLine="0"/>
        <w:rPr>
          <w:b/>
          <w:sz w:val="28"/>
          <w:szCs w:val="28"/>
          <w:lang w:val="ru-RU"/>
        </w:rPr>
      </w:pPr>
    </w:p>
    <w:p w:rsidR="00EC726B" w:rsidRDefault="00E22CB5" w:rsidP="00E22CB5">
      <w:pPr>
        <w:jc w:val="right"/>
        <w:rPr>
          <w:lang w:val="ru-RU"/>
        </w:rPr>
      </w:pPr>
      <w:r>
        <w:rPr>
          <w:lang w:val="ru-RU"/>
        </w:rPr>
        <w:lastRenderedPageBreak/>
        <w:t>Таблица 1.3.</w:t>
      </w:r>
    </w:p>
    <w:tbl>
      <w:tblPr>
        <w:tblW w:w="15696" w:type="dxa"/>
        <w:tblLook w:val="04A0" w:firstRow="1" w:lastRow="0" w:firstColumn="1" w:lastColumn="0" w:noHBand="0" w:noVBand="1"/>
      </w:tblPr>
      <w:tblGrid>
        <w:gridCol w:w="2178"/>
        <w:gridCol w:w="1193"/>
        <w:gridCol w:w="1188"/>
        <w:gridCol w:w="1251"/>
        <w:gridCol w:w="770"/>
        <w:gridCol w:w="796"/>
        <w:gridCol w:w="1188"/>
        <w:gridCol w:w="1188"/>
        <w:gridCol w:w="876"/>
        <w:gridCol w:w="876"/>
        <w:gridCol w:w="926"/>
        <w:gridCol w:w="890"/>
        <w:gridCol w:w="1188"/>
        <w:gridCol w:w="1188"/>
      </w:tblGrid>
      <w:tr w:rsidR="00D13FEA" w:rsidRPr="00D13FEA" w:rsidTr="00D13FEA">
        <w:trPr>
          <w:trHeight w:val="1400"/>
          <w:tblHeader/>
        </w:trPr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Наименование узла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Геодезическая высота, м</w:t>
            </w:r>
          </w:p>
        </w:tc>
        <w:tc>
          <w:tcPr>
            <w:tcW w:w="11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Напор в обратном трубопроводе, м</w:t>
            </w:r>
          </w:p>
        </w:tc>
        <w:tc>
          <w:tcPr>
            <w:tcW w:w="12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Располагаемый напор, м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Длина участка, м</w:t>
            </w:r>
          </w:p>
        </w:tc>
        <w:tc>
          <w:tcPr>
            <w:tcW w:w="7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Диаметр участка, м</w:t>
            </w:r>
          </w:p>
        </w:tc>
        <w:tc>
          <w:tcPr>
            <w:tcW w:w="11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подающем трубопроводе, м</w:t>
            </w:r>
          </w:p>
        </w:tc>
        <w:tc>
          <w:tcPr>
            <w:tcW w:w="11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обратном трубопроводе, м</w:t>
            </w: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под,тр</w:t>
            </w:r>
            <w:proofErr w:type="spellEnd"/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обр,тр</w:t>
            </w:r>
            <w:proofErr w:type="spellEnd"/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ПС, мм/м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ОС, мм/м</w:t>
            </w:r>
          </w:p>
        </w:tc>
        <w:tc>
          <w:tcPr>
            <w:tcW w:w="11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подающем трубопроводе, т/ч</w:t>
            </w:r>
          </w:p>
        </w:tc>
        <w:tc>
          <w:tcPr>
            <w:tcW w:w="11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обратном трубопроводе, т/ч</w:t>
            </w:r>
          </w:p>
        </w:tc>
      </w:tr>
      <w:tr w:rsidR="00D13FEA" w:rsidRPr="00D13FEA" w:rsidTr="00D13FEA">
        <w:trPr>
          <w:trHeight w:val="56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Котельная № 3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152,505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36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2,648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-2,541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12,769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12,288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1861,0489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-1861,0489</w:t>
            </w:r>
          </w:p>
        </w:tc>
      </w:tr>
      <w:tr w:rsidR="00D13FEA" w:rsidRPr="00D13FEA" w:rsidTr="00D13FEA">
        <w:trPr>
          <w:trHeight w:val="30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Р56/9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152,518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35,974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2,631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-2,525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12,604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12,231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1848,9945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-1849,0141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ТК-0/НАБЕРЕЖНАЯ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152,594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35,818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0,474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0,456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2,781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-2,668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14,568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14,019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1848,9916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-1849,0172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ТК-1/НАБЕРЕЖНАЯ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153,051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34,887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0,242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1,448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-1,383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3,828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3,654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1017,7718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-1012,4589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ТК-1/ЛЕНИНА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153,292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34,392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137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1,447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-1,382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3,822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3,648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1016,9451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-1011,6984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ТК-2/ЛЕНИНА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153,817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33,318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42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1,219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-1,165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3,601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3,443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544,9887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-542,3198</w:t>
            </w:r>
          </w:p>
        </w:tc>
      </w:tr>
      <w:tr w:rsidR="00D13FEA" w:rsidRPr="00D13FEA" w:rsidTr="00D13FEA">
        <w:trPr>
          <w:trHeight w:val="112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ТК-1/КОММУНИСТОВ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116,47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153,969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33,007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1,208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-1,155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3,538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3,385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540,2367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-537,6154</w:t>
            </w:r>
          </w:p>
        </w:tc>
      </w:tr>
      <w:tr w:rsidR="00D13FEA" w:rsidRPr="00D13FEA" w:rsidTr="00D13FEA">
        <w:trPr>
          <w:trHeight w:val="112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ТК-2/КОММУНИСТОВ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154,054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32,833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0,237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1,197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-1,145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3,473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3,323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535,2435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-532,6535</w:t>
            </w:r>
          </w:p>
        </w:tc>
      </w:tr>
      <w:tr w:rsidR="00D13FEA" w:rsidRPr="00D13FEA" w:rsidTr="00D13FEA">
        <w:trPr>
          <w:trHeight w:val="112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ТК-3/КОММУНИСТОВ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154,281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32,369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48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0,195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0,186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1,243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-1,189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3,986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3,693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528,9004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-526,3718</w:t>
            </w:r>
          </w:p>
        </w:tc>
      </w:tr>
      <w:tr w:rsidR="00D13FEA" w:rsidRPr="00D13FEA" w:rsidTr="00D13FEA">
        <w:trPr>
          <w:trHeight w:val="112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ТК-4/КОММУНИСТОВ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116,22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154,467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31,988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0,884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-0,845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1,957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1,874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376,0652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-374,1221</w:t>
            </w:r>
          </w:p>
        </w:tc>
      </w:tr>
      <w:tr w:rsidR="00D13FEA" w:rsidRPr="00D13FEA" w:rsidTr="00D13FEA">
        <w:trPr>
          <w:trHeight w:val="112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УТ-1/КОММУНИСТОВ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154,546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31,827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0,217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0,841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-0,804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1,719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1,648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376,0534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-374,1344</w:t>
            </w:r>
          </w:p>
        </w:tc>
      </w:tr>
      <w:tr w:rsidR="00D13FEA" w:rsidRPr="00D13FEA" w:rsidTr="00D13FEA">
        <w:trPr>
          <w:trHeight w:val="112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ТК-4А/КОММУНИСТОВ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119,3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154,754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31,403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78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0,782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-0,748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1,487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1,426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349,5694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-347,8419</w:t>
            </w:r>
          </w:p>
        </w:tc>
      </w:tr>
      <w:tr w:rsidR="00D13FEA" w:rsidRPr="00D13FEA" w:rsidTr="00D13FEA">
        <w:trPr>
          <w:trHeight w:val="112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ТК-КОММ40/КОММУНИСТОВ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122,72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154,87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31,164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0,782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-0,748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1,487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1,427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349,5452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-347,8671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ТК-ДЗЕРЖ49/8А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121,8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154,92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31,063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0,775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-0,741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1,469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1,401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346,3767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-344,7346</w:t>
            </w:r>
          </w:p>
        </w:tc>
      </w:tr>
      <w:tr w:rsidR="00D13FEA" w:rsidRPr="00D13FEA" w:rsidTr="00D13FEA">
        <w:trPr>
          <w:trHeight w:val="30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УТ-1/8А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155,01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30,88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69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0,771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-0,737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1,445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1,387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344,5808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-342,9776</w:t>
            </w:r>
          </w:p>
        </w:tc>
      </w:tr>
      <w:tr w:rsidR="00D13FEA" w:rsidRPr="00D13FEA" w:rsidTr="00D13FEA">
        <w:trPr>
          <w:trHeight w:val="112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ТК-11А/КОММУНИСТОВ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155,11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30,675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0,767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-0,734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1,432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1,375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343,0249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-341,4721</w:t>
            </w:r>
          </w:p>
        </w:tc>
      </w:tr>
      <w:tr w:rsidR="00D13FEA" w:rsidRPr="00D13FEA" w:rsidTr="00D13FEA">
        <w:trPr>
          <w:trHeight w:val="56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ТК-11/ТРУДА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155,126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30,643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47,255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0,974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-0,933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2,306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2,213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435,7535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-433,9514</w:t>
            </w:r>
          </w:p>
        </w:tc>
      </w:tr>
      <w:tr w:rsidR="00D13FEA" w:rsidRPr="00D13FEA" w:rsidTr="00D13FEA">
        <w:trPr>
          <w:trHeight w:val="56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ТК-10/ТРУДА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155,236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30,418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62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1,495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-1,431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7,706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7,377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379,705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-378,077</w:t>
            </w:r>
          </w:p>
        </w:tc>
      </w:tr>
      <w:tr w:rsidR="00D13FEA" w:rsidRPr="00D13FEA" w:rsidTr="00D13FEA">
        <w:trPr>
          <w:trHeight w:val="56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ТК-8/ТРУДА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155,716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29,437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0,392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1,459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-1,398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7,345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7,035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370,6763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-369,1008</w:t>
            </w:r>
          </w:p>
        </w:tc>
      </w:tr>
      <w:tr w:rsidR="00D13FEA" w:rsidRPr="00D13FEA" w:rsidTr="00D13FEA">
        <w:trPr>
          <w:trHeight w:val="56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ТК-8'/ТРУДА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156,108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28,636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0,842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0,807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1,375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-1,317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6,522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6,251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349,2491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-347,7902</w:t>
            </w:r>
          </w:p>
        </w:tc>
      </w:tr>
      <w:tr w:rsidR="00D13FEA" w:rsidRPr="00D13FEA" w:rsidTr="00D13FEA">
        <w:trPr>
          <w:trHeight w:val="56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ТК-8/ТРУДА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156,915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26,987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186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1,274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1,221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1,375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-1,317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6,521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6,251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349,2274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-347,8127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ТК-7А/ТРУДА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126,4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158,136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24,492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0,465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0,446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1,353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-1,297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6,323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6,063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343,8604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-342,5253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ТК-7/ДАНИЛОВА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158,581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23,582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76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1,353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-1,298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6,323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6,064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343,848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-342,5381</w:t>
            </w:r>
          </w:p>
        </w:tc>
      </w:tr>
      <w:tr w:rsidR="00D13FEA" w:rsidRPr="00D13FEA" w:rsidTr="00D13FEA">
        <w:trPr>
          <w:trHeight w:val="56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Р6/ДАНИЛОВА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159,065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22,594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82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0,544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1,353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-1,298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6,322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6,064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343,8346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-342,5521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ТК-6/ДАНИЛОВА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159,587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21,527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1,329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-1,275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06,01,2026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5,852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337,725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-336,4786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УТ-5/ДАНИЛОВА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159,759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21,176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0,562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0,539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1,327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-1,273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6,081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5,834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337,1975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-335,9697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ТК-5/ДАНИЛОВА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160,298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20,075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0,785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0,754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1,327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-1,273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6,082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5,835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337,1819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-335,9858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ТК-4/ДАНИЛОВА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126,7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161,052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18,536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0,557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1,144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-1,097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4,527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4,344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290,791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-289,6731</w:t>
            </w:r>
          </w:p>
        </w:tc>
      </w:tr>
      <w:tr w:rsidR="00D13FEA" w:rsidRPr="00D13FEA" w:rsidTr="00D13FEA">
        <w:trPr>
          <w:trHeight w:val="112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Среднеэтажная</w:t>
            </w:r>
            <w:proofErr w:type="spell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застройка 10 </w:t>
            </w:r>
            <w:proofErr w:type="spell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мкр</w:t>
            </w:r>
            <w:proofErr w:type="spell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,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161,608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17,399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136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0,585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1,111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-1,065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4,266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4,095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282,2695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-281,1955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ТК-2Б/ДАНИЛОВА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162,193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16,205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0,391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0,376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1,094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-1,049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4,142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3,978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278,1046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-277,0998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ТК-2А/ДАНИЛОВА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162,569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15,438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129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0,546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1,082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-1,036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4,033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3,877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274,517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-273,5592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127,85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163,094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14,367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96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0,404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1,076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-1,033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4,005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3,853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273,5894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-272,6817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126,9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163,483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13,575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1,006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-0,966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3,503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3,371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255,7781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-254,9728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К-11/ДАНИЛОВА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126,7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163,741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13,048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0,572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-0,55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1,139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1,104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145,4106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-145,1123</w:t>
            </w:r>
          </w:p>
        </w:tc>
      </w:tr>
      <w:tr w:rsidR="00D13FEA" w:rsidRPr="00D13FEA" w:rsidTr="00D13FEA">
        <w:trPr>
          <w:trHeight w:val="30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К-12/10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163,903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12,718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86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0,166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-0,158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18,8889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-18,7411</w:t>
            </w:r>
          </w:p>
        </w:tc>
      </w:tr>
      <w:tr w:rsidR="00D13FEA" w:rsidRPr="00D13FEA" w:rsidTr="00D13FEA">
        <w:trPr>
          <w:trHeight w:val="30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К-5/10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163,918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12,689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0,165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-0,158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18,8821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-18,7482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К-ПРОХОДНАЯ/10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123,6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163,936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12,651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0,152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-0,146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17,3575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-17,248</w:t>
            </w:r>
          </w:p>
        </w:tc>
      </w:tr>
      <w:tr w:rsidR="00D13FEA" w:rsidRPr="00D13FEA" w:rsidTr="00D13FEA">
        <w:trPr>
          <w:trHeight w:val="56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К-ПАРК/10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163,951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12,623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0,145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-0,139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16,5758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-16,4857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К-ГОРЬК1/10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120,6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163,957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12,609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0,122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-0,117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13,8882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-13,812</w:t>
            </w:r>
          </w:p>
        </w:tc>
      </w:tr>
      <w:tr w:rsidR="00D13FEA" w:rsidRPr="00D13FEA" w:rsidTr="00D13FEA">
        <w:trPr>
          <w:trHeight w:val="30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К-6/10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163,974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12,575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137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0,158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-0,152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0,219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9,497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-9,4531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К-КОНТОРА/10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116,25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164,006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12,511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-0,076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4,7831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-4,7581</w:t>
            </w:r>
          </w:p>
        </w:tc>
      </w:tr>
      <w:tr w:rsidR="00D13FEA" w:rsidRPr="00D13FEA" w:rsidTr="00D13FEA">
        <w:trPr>
          <w:trHeight w:val="30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Р44/10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164,006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12,951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-0,076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4,782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-4,7586</w:t>
            </w:r>
          </w:p>
        </w:tc>
      </w:tr>
      <w:tr w:rsidR="00D13FEA" w:rsidRPr="00D13FEA" w:rsidTr="00D13FEA">
        <w:trPr>
          <w:trHeight w:val="30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Р45/10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164,008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12,508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-0,076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1,7818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-4,7593</w:t>
            </w:r>
          </w:p>
        </w:tc>
      </w:tr>
      <w:tr w:rsidR="00D13FEA" w:rsidRPr="00D13FEA" w:rsidTr="00D13FEA">
        <w:trPr>
          <w:trHeight w:val="30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К-ФОК/10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164,009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12,504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64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0,027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-0,026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1,6263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-1,6123</w:t>
            </w:r>
          </w:p>
        </w:tc>
      </w:tr>
      <w:tr w:rsidR="00D13FEA" w:rsidRPr="00D13FEA" w:rsidTr="00D13FEA">
        <w:trPr>
          <w:trHeight w:val="30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Р43/10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118,86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12,503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0,004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0,061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-0,058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1,6241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-1,6151</w:t>
            </w:r>
          </w:p>
        </w:tc>
      </w:tr>
      <w:tr w:rsidR="00D13FEA" w:rsidRPr="00D13FEA" w:rsidTr="00D13FEA">
        <w:trPr>
          <w:trHeight w:val="56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В_ТРИБУНУ/10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119,5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164,014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12,496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66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0,123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-0,119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1,6229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-1,6163</w:t>
            </w:r>
          </w:p>
        </w:tc>
      </w:tr>
      <w:tr w:rsidR="00D13FEA" w:rsidRPr="00D13FEA" w:rsidTr="00D13FEA">
        <w:trPr>
          <w:trHeight w:val="840"/>
        </w:trPr>
        <w:tc>
          <w:tcPr>
            <w:tcW w:w="2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1ТП Стадион Строитель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121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164,04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12,446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</w:tr>
    </w:tbl>
    <w:p w:rsidR="00D13FEA" w:rsidRDefault="00D13FEA" w:rsidP="00547D36">
      <w:pPr>
        <w:rPr>
          <w:sz w:val="28"/>
          <w:szCs w:val="28"/>
          <w:lang w:val="ru-RU"/>
        </w:rPr>
      </w:pPr>
    </w:p>
    <w:p w:rsidR="00EC726B" w:rsidRDefault="009867C4" w:rsidP="00547D36">
      <w:pPr>
        <w:rPr>
          <w:sz w:val="28"/>
          <w:szCs w:val="28"/>
          <w:lang w:val="ru-RU"/>
        </w:rPr>
      </w:pPr>
      <w:r w:rsidRPr="009867C4">
        <w:rPr>
          <w:noProof/>
          <w:sz w:val="28"/>
          <w:szCs w:val="28"/>
          <w:lang w:val="ru-RU"/>
        </w:rPr>
        <w:lastRenderedPageBreak/>
        <w:drawing>
          <wp:inline distT="0" distB="0" distL="0" distR="0" wp14:anchorId="51D4987A" wp14:editId="07C71D29">
            <wp:extent cx="9973310" cy="3215640"/>
            <wp:effectExtent l="0" t="0" r="0" b="0"/>
            <wp:docPr id="1039744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7440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97331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7C4" w:rsidRDefault="009867C4" w:rsidP="00547D36">
      <w:pPr>
        <w:rPr>
          <w:sz w:val="28"/>
          <w:szCs w:val="28"/>
          <w:lang w:val="ru-RU"/>
        </w:rPr>
      </w:pPr>
    </w:p>
    <w:p w:rsidR="009867C4" w:rsidRDefault="009867C4" w:rsidP="00547D36">
      <w:pPr>
        <w:rPr>
          <w:sz w:val="28"/>
          <w:szCs w:val="28"/>
          <w:lang w:val="ru-RU"/>
        </w:rPr>
      </w:pPr>
    </w:p>
    <w:p w:rsidR="00EC726B" w:rsidRPr="009867C4" w:rsidRDefault="00294B21" w:rsidP="00220F85">
      <w:pPr>
        <w:jc w:val="center"/>
        <w:rPr>
          <w:rFonts w:cs="Times New Roman"/>
          <w:szCs w:val="26"/>
          <w:lang w:val="ru-RU"/>
        </w:rPr>
      </w:pPr>
      <w:r w:rsidRPr="009867C4">
        <w:rPr>
          <w:rFonts w:cs="Times New Roman"/>
          <w:szCs w:val="26"/>
          <w:lang w:val="ru-RU"/>
        </w:rPr>
        <w:t>Рис.1.3</w:t>
      </w:r>
      <w:r w:rsidR="002A5982" w:rsidRPr="009867C4">
        <w:rPr>
          <w:rFonts w:cs="Times New Roman"/>
          <w:szCs w:val="26"/>
          <w:lang w:val="ru-RU"/>
        </w:rPr>
        <w:t>. Пьезометрический график по пути теплоносителя от котельной №3 до потреб</w:t>
      </w:r>
      <w:r w:rsidR="00220F85" w:rsidRPr="009867C4">
        <w:rPr>
          <w:rFonts w:cs="Times New Roman"/>
          <w:szCs w:val="26"/>
          <w:lang w:val="ru-RU"/>
        </w:rPr>
        <w:t xml:space="preserve">ителя по адресу </w:t>
      </w:r>
      <w:r w:rsidR="009867C4">
        <w:rPr>
          <w:rFonts w:cs="Times New Roman"/>
          <w:szCs w:val="26"/>
          <w:lang w:val="ru-RU"/>
        </w:rPr>
        <w:t>Стадион Строитель</w:t>
      </w:r>
      <w:r w:rsidR="00467BF6" w:rsidRPr="009867C4">
        <w:rPr>
          <w:rFonts w:cs="Times New Roman"/>
          <w:szCs w:val="26"/>
          <w:lang w:val="ru-RU"/>
        </w:rPr>
        <w:t>.</w:t>
      </w:r>
    </w:p>
    <w:p w:rsidR="00910C68" w:rsidRDefault="00910C68" w:rsidP="00220F85">
      <w:pPr>
        <w:jc w:val="center"/>
        <w:rPr>
          <w:sz w:val="24"/>
          <w:szCs w:val="24"/>
          <w:lang w:val="ru-RU"/>
        </w:rPr>
      </w:pPr>
    </w:p>
    <w:p w:rsidR="00910C68" w:rsidRPr="007D17C1" w:rsidRDefault="00910C68" w:rsidP="00910C68">
      <w:pPr>
        <w:rPr>
          <w:rFonts w:cs="Times New Roman"/>
          <w:szCs w:val="26"/>
          <w:lang w:val="ru-RU"/>
        </w:rPr>
      </w:pPr>
      <w:r w:rsidRPr="007D17C1">
        <w:rPr>
          <w:rFonts w:cs="Times New Roman"/>
          <w:szCs w:val="26"/>
          <w:lang w:val="ru-RU"/>
        </w:rPr>
        <w:t>В результате расчета определено, что пропускная способность трубопроводов тепловых сетей на пути движения теплоносителя от котельной №3 достаточна для обеспечения нормативных гидравлических режимов по существующему состоянию.</w:t>
      </w:r>
    </w:p>
    <w:p w:rsidR="00910C68" w:rsidRDefault="00910C68" w:rsidP="00910C68">
      <w:pPr>
        <w:rPr>
          <w:sz w:val="24"/>
          <w:szCs w:val="24"/>
          <w:lang w:val="ru-RU"/>
        </w:rPr>
      </w:pPr>
    </w:p>
    <w:p w:rsidR="00910C68" w:rsidRDefault="00910C68" w:rsidP="00220F85">
      <w:pPr>
        <w:jc w:val="center"/>
        <w:rPr>
          <w:sz w:val="24"/>
          <w:szCs w:val="24"/>
          <w:lang w:val="ru-RU"/>
        </w:rPr>
      </w:pPr>
    </w:p>
    <w:p w:rsidR="00EC726B" w:rsidRDefault="00EC726B" w:rsidP="001B2E83">
      <w:pPr>
        <w:pStyle w:val="a0"/>
        <w:outlineLvl w:val="1"/>
      </w:pPr>
      <w:bookmarkStart w:id="7" w:name="_Toc220047182"/>
      <w:bookmarkStart w:id="8" w:name="_Toc226888958"/>
      <w:r w:rsidRPr="00D154A0">
        <w:t>Расчет гидрав</w:t>
      </w:r>
      <w:r>
        <w:t>лического режима от котельной Северная</w:t>
      </w:r>
      <w:r w:rsidRPr="00D154A0">
        <w:t xml:space="preserve"> до самого удаленного потребителя.</w:t>
      </w:r>
      <w:bookmarkEnd w:id="7"/>
      <w:bookmarkEnd w:id="8"/>
    </w:p>
    <w:p w:rsidR="00B92729" w:rsidRPr="00B92729" w:rsidRDefault="00B92729" w:rsidP="00B92729">
      <w:pPr>
        <w:rPr>
          <w:lang w:val="ru-RU"/>
        </w:rPr>
      </w:pPr>
    </w:p>
    <w:p w:rsidR="00EC726B" w:rsidRDefault="00EC726B" w:rsidP="00EC726B">
      <w:pPr>
        <w:pStyle w:val="a9"/>
        <w:rPr>
          <w:rFonts w:ascii="Arial" w:hAnsi="Arial" w:cs="Arial"/>
          <w:sz w:val="24"/>
          <w:szCs w:val="24"/>
        </w:rPr>
      </w:pPr>
    </w:p>
    <w:p w:rsidR="00EC726B" w:rsidRDefault="00B92729" w:rsidP="00B92729">
      <w:pPr>
        <w:jc w:val="center"/>
        <w:rPr>
          <w:sz w:val="28"/>
          <w:szCs w:val="28"/>
          <w:lang w:val="ru-RU"/>
        </w:rPr>
      </w:pPr>
      <w:r w:rsidRPr="00B92729">
        <w:rPr>
          <w:noProof/>
          <w:sz w:val="28"/>
          <w:szCs w:val="28"/>
          <w:lang w:val="ru-RU"/>
        </w:rPr>
        <w:lastRenderedPageBreak/>
        <w:drawing>
          <wp:inline distT="0" distB="0" distL="0" distR="0" wp14:anchorId="027BCC91" wp14:editId="76FFB57A">
            <wp:extent cx="9973310" cy="4754880"/>
            <wp:effectExtent l="0" t="0" r="0" b="0"/>
            <wp:docPr id="12445765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57659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97331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726B" w:rsidRDefault="00EC726B" w:rsidP="00547D36">
      <w:pPr>
        <w:rPr>
          <w:sz w:val="28"/>
          <w:szCs w:val="28"/>
          <w:lang w:val="ru-RU"/>
        </w:rPr>
      </w:pPr>
    </w:p>
    <w:p w:rsidR="00866F7A" w:rsidRDefault="00866F7A" w:rsidP="00547D36">
      <w:pPr>
        <w:rPr>
          <w:sz w:val="28"/>
          <w:szCs w:val="28"/>
          <w:lang w:val="ru-RU"/>
        </w:rPr>
      </w:pPr>
    </w:p>
    <w:p w:rsidR="00866F7A" w:rsidRDefault="00866F7A" w:rsidP="00547D36">
      <w:pPr>
        <w:rPr>
          <w:sz w:val="28"/>
          <w:szCs w:val="28"/>
          <w:lang w:val="ru-RU"/>
        </w:rPr>
      </w:pPr>
    </w:p>
    <w:p w:rsidR="00866F7A" w:rsidRDefault="00866F7A" w:rsidP="00547D36">
      <w:pPr>
        <w:rPr>
          <w:sz w:val="28"/>
          <w:szCs w:val="28"/>
          <w:lang w:val="ru-RU"/>
        </w:rPr>
      </w:pPr>
    </w:p>
    <w:p w:rsidR="00866F7A" w:rsidRDefault="00866F7A" w:rsidP="00547D36">
      <w:pPr>
        <w:rPr>
          <w:sz w:val="28"/>
          <w:szCs w:val="28"/>
          <w:lang w:val="ru-RU"/>
        </w:rPr>
      </w:pPr>
    </w:p>
    <w:p w:rsidR="00866F7A" w:rsidRDefault="00866F7A" w:rsidP="00547D36">
      <w:pPr>
        <w:rPr>
          <w:sz w:val="28"/>
          <w:szCs w:val="28"/>
          <w:lang w:val="ru-RU"/>
        </w:rPr>
      </w:pPr>
    </w:p>
    <w:p w:rsidR="00866F7A" w:rsidRDefault="00866F7A" w:rsidP="00866F7A">
      <w:pPr>
        <w:jc w:val="right"/>
        <w:rPr>
          <w:lang w:val="ru-RU"/>
        </w:rPr>
      </w:pPr>
      <w:r>
        <w:rPr>
          <w:lang w:val="ru-RU"/>
        </w:rPr>
        <w:lastRenderedPageBreak/>
        <w:t>Таблица 1.4.</w:t>
      </w:r>
    </w:p>
    <w:tbl>
      <w:tblPr>
        <w:tblW w:w="15696" w:type="dxa"/>
        <w:tblLook w:val="04A0" w:firstRow="1" w:lastRow="0" w:firstColumn="1" w:lastColumn="0" w:noHBand="0" w:noVBand="1"/>
      </w:tblPr>
      <w:tblGrid>
        <w:gridCol w:w="1752"/>
        <w:gridCol w:w="1235"/>
        <w:gridCol w:w="1230"/>
        <w:gridCol w:w="1296"/>
        <w:gridCol w:w="794"/>
        <w:gridCol w:w="821"/>
        <w:gridCol w:w="1230"/>
        <w:gridCol w:w="1230"/>
        <w:gridCol w:w="905"/>
        <w:gridCol w:w="905"/>
        <w:gridCol w:w="919"/>
        <w:gridCol w:w="919"/>
        <w:gridCol w:w="1230"/>
        <w:gridCol w:w="1230"/>
      </w:tblGrid>
      <w:tr w:rsidR="00D13FEA" w:rsidRPr="00D13FEA" w:rsidTr="00D13FEA">
        <w:trPr>
          <w:trHeight w:val="1400"/>
          <w:tblHeader/>
        </w:trPr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Наименование узла</w:t>
            </w:r>
          </w:p>
        </w:tc>
        <w:tc>
          <w:tcPr>
            <w:tcW w:w="12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Геодезическая высота, м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Напор в обратном трубопроводе, м</w:t>
            </w: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Располагаемый напор, м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Длина участка, м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Диаметр участка, м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подающем трубопроводе, м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обратном трубопроводе, м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под,тр</w:t>
            </w:r>
            <w:proofErr w:type="spellEnd"/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обр,тр</w:t>
            </w:r>
            <w:proofErr w:type="spellEnd"/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ПС, мм/м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ОС, мм/м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подающем трубопроводе, т/ч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обратном трубопроводе, т/ч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Котельная "Северная"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148,803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52,64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0,537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2,311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-2,231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9,719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9,411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1653,1144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-1653,1459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Р1-1/ПРОМЗОНА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122,97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149,323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38,943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216,5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1,664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1,617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2,005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7,321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7,114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1434,2826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-1436,6205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ТК-1/ЧАЙКОВСКОГО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150,941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35,661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2,002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7,294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7,091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1431,6972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-1434,263</w:t>
            </w:r>
          </w:p>
        </w:tc>
      </w:tr>
      <w:tr w:rsidR="00D13FEA" w:rsidRPr="00D13FEA" w:rsidTr="00D13FEA">
        <w:trPr>
          <w:trHeight w:val="56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ТК-2/221кв,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151,454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34,619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1,169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1,137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1,987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7,192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6,993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1421,5715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-1424,2421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ТК-3/ЧАЙКОВСКОГО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152,591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32,313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74,9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0,566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1,987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7,191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6,993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1421,4946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-1424,3217</w:t>
            </w:r>
          </w:p>
        </w:tc>
      </w:tr>
      <w:tr w:rsidR="00D13FEA" w:rsidRPr="00D13FEA" w:rsidTr="00D13FEA">
        <w:trPr>
          <w:trHeight w:val="112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ТК-3А/ЧАЙКОВСКОГО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153,141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31,198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34,9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1,987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7,191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6,994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1421,4574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-1424,3603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ТК-3'/ЧАЙКОВСКОГО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115,65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153,397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30,678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2,686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881,9268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-880,8486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ЗРА1 - ТК-3'/ЧАЙКОВСКОГО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115,65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153,399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30,675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61,5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2,684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881,9266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-880,8489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ТК-4/ОКИНИНА-комп1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153,572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30,323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2,586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-2,491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19,321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18,641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881,896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-880,8805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ТК-4/ОКИНИНА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153,582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30,303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2,586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-2,491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19,321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18,641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881,8959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-880,8806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ТК-4/ОКИНИНА-комп2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153,592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30,283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0,372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2,685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881,8958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-880,8808</w:t>
            </w:r>
          </w:p>
        </w:tc>
      </w:tr>
      <w:tr w:rsidR="00D13FEA" w:rsidRPr="00D13FEA" w:rsidTr="00D13FEA">
        <w:trPr>
          <w:trHeight w:val="56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ТК5/ОКИНИНА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153,964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29,526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0,241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1,019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1,899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1,983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729,0652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-726,3262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ТК-6/ОКИНИНА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115,39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154,205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29,035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1,019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1,899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1,831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729,0028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-726,3909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ТК-7/ОКИНИНА-комп1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154,328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28,784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0,408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-1,573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6,561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6,313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728,971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-726,4238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ТК-7/ОКИНИНА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154,331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28,777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0,408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1,374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4,628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4,455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611,9286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-609,716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ТК-7/ОКИНИНА-комп2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154,334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28,772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0,855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1,293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611,9284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-609,7162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ТК-8/ОКИНИНА-комп1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115,34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154,43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28,576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0,408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1,374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4,627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4,455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611,8932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-609,7528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ТК-8/ОКИНИНА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115,34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154,432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28,571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0,408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1,352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4,485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4,319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602,4174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-600,3131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ТК-8/ОКИНИНА-комп1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115,34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154,435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28,567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134,3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0,183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0,842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1,299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1,254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602,4172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-600,3133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ТК-9/ОКИНИНА-комп1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116,18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154,611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28,207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0,408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1,352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4,484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4,365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602,3505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-600,3824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ТК-9/ОКИНИНА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116,18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154,614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28,202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66,7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0,195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1,099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2,914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2,784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504,1744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-500,1981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ТК-10/ОКИНИНА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116,28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154,809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27,803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50,8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1,099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2,914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2,786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504,1531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-500,2201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ТК-11/ОКИНИНА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116,47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154,957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27,499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82,4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1,447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-1,393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6,0721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5,853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493,6831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-492,2462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ТК-11'/ОКИНИНА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117,02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155,464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26,467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54,8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0,596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1,761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-1,696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10,751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10,362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449,9651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-448,7432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ТК-8"/ОКИНИНА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117,42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156,06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25,253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0,822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-0,792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2,282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210,091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-209,647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ЗРА1-ТК-8/ОКИНИНА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117,42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156,061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101,1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0,242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0,822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-0,792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2,282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210,0909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-209,6471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ТК-11''/ОКИНИНА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156,303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24,758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41,6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0,781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-0,752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2,062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199,484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-199,122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156,393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24,575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3,477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90,5987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-90,3689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ТК-1'/ОКИНИНА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117,48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156,458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24,444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74,8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0,282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3,478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90,5973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-90,3703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117,38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156,731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23,888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215,5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0,813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0,787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3,479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90,5913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-90,3765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ТК-22/ОКИНИНА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118,5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157,518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22,289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-0,045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01,05,3087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-5,3007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К-СЕВ21/ФМК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157,517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22,291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0,805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3,731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92,345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-92,158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В(З)_</w:t>
            </w:r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СЕВ,Ш</w:t>
            </w:r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157,59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22,144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0,805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3,739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3,617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92,3435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-92,1596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Р9/ФМК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157,628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22,067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0,775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-0,748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3,353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88,8648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-88,6953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В(В)_</w:t>
            </w:r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СЕВ,Ш</w:t>
            </w:r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118,11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157,631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22,06,2026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43,5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0,775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-0,748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3,353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88,8648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-88,6954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В(З)_</w:t>
            </w:r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СЕВ,Ш</w:t>
            </w:r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118,35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157,784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21,749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0,775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-0,748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3,353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88,8613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-88,699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Р15/ФМК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157,819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21,677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0,744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3,097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85,3674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-85,2196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В(В)_</w:t>
            </w:r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СЕВ,Ш</w:t>
            </w:r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118,35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157,823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21,671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43,8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0,744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3,098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85,3673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-85,2197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В(З)_</w:t>
            </w:r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СЕВ,Ш</w:t>
            </w:r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157,965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21,381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0,744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3,219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3,099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85,3638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-85,2233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Р6/ФМК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157,998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21,315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0,699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2,821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2,741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80,223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-80,103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В(В)_</w:t>
            </w:r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СЕВ,Ш</w:t>
            </w:r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118,26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158,001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21,309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44,4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0,699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2,821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2,741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80,223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-80,103</w:t>
            </w:r>
          </w:p>
        </w:tc>
      </w:tr>
      <w:tr w:rsidR="00D13FEA" w:rsidRPr="00D13FEA" w:rsidTr="00D13FEA">
        <w:trPr>
          <w:trHeight w:val="56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В(З)_</w:t>
            </w:r>
            <w:proofErr w:type="gramStart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СЕВ,Ш</w:t>
            </w:r>
            <w:proofErr w:type="gramEnd"/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118,03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158,128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0,699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2,819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2,741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80,2194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-80,1067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Р8/ФМК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158,131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21,044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68,6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-0,59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2,094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-69,9254</w:t>
            </w:r>
          </w:p>
        </w:tc>
      </w:tr>
      <w:tr w:rsidR="00D13FEA" w:rsidRPr="00D13FEA" w:rsidTr="00D13FEA">
        <w:trPr>
          <w:trHeight w:val="56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К_МОЧ10/ФМК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158,282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20,739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94,3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-0,474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1,359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56,1896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-56,1739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К-МОЧ4/ФМК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158,417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20,467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24,04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1,361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56,1821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-56,1817</w:t>
            </w:r>
          </w:p>
        </w:tc>
      </w:tr>
      <w:tr w:rsidR="00D13FEA" w:rsidRPr="00D13FEA" w:rsidTr="00D13FEA">
        <w:trPr>
          <w:trHeight w:val="56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В(С)_МОЧ4/ФМК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115,63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158,451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20,396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1,361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56,1801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-56,1837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Р2/ФМК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158,459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20,382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0,712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2,922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2,851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81,7074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-81,6555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Р82/ФМК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158,545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20,206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0,848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6,196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6,039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51,1295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-51,1085</w:t>
            </w:r>
          </w:p>
        </w:tc>
      </w:tr>
      <w:tr w:rsidR="00D13FEA" w:rsidRPr="00D13FEA" w:rsidTr="00D13FEA">
        <w:trPr>
          <w:trHeight w:val="56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В(Ю)_МОЧ4/ФМК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158,571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20,155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46,8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0,297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0,848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6,196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6,039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51,1293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-51,1087</w:t>
            </w:r>
          </w:p>
        </w:tc>
      </w:tr>
      <w:tr w:rsidR="00D13FEA" w:rsidRPr="00D13FEA" w:rsidTr="00D13FEA">
        <w:trPr>
          <w:trHeight w:val="56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К-МОЧ2-14/ФМК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158,868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19,553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19,32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-0,511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2,407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2,354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31,7743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-31,7608</w:t>
            </w:r>
          </w:p>
        </w:tc>
      </w:tr>
      <w:tr w:rsidR="00D13FEA" w:rsidRPr="00D13FEA" w:rsidTr="00D13FEA">
        <w:trPr>
          <w:trHeight w:val="56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В(В)_МОЧ14/ФМК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113,06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158,915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19,457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-0,511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2,407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2,354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31,7735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-31,7616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Р32/ФМК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158,965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19,357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0,446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1,696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26,9153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-26,9052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Р34/ФМК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159,029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19,227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0,364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1,159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1,138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21,979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-21,972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Р36/ФМК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159,069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19,145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0,654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6,135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5,989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17,5249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-17,5209</w:t>
            </w:r>
          </w:p>
        </w:tc>
      </w:tr>
      <w:tr w:rsidR="00D13FEA" w:rsidRPr="00D13FEA" w:rsidTr="00D13FEA">
        <w:trPr>
          <w:trHeight w:val="56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В(З)_МОЧ14/ФМК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113,25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159,12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19,044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0,654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6,135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5,991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17,5248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-17,521</w:t>
            </w:r>
          </w:p>
        </w:tc>
      </w:tr>
      <w:tr w:rsidR="00D13FEA" w:rsidRPr="00D13FEA" w:rsidTr="00D13FEA">
        <w:trPr>
          <w:trHeight w:val="56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В_МОЧ14А/ФМК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159,233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18,814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0,654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866F7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6,2013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5,992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17,5244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-17,5214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Р50/ФМК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159,296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18,687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3,732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3,653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13,6488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-13,6461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Р51/ФМК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159,419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18,439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0,542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-0,525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5,418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5,23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9,7727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-9,7712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Р52/ФМК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159,541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18,191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0,336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0,328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0,662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9,994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9,769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8,449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-8,4481</w:t>
            </w:r>
          </w:p>
        </w:tc>
      </w:tr>
      <w:tr w:rsidR="00D13FEA" w:rsidRPr="00D13FEA" w:rsidTr="00D13FEA">
        <w:trPr>
          <w:trHeight w:val="30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Р53/ФМК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159,869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17,527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0,533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0,682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-0,664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15,878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15,542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4,5732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-4,5729</w:t>
            </w:r>
          </w:p>
        </w:tc>
      </w:tr>
      <w:tr w:rsidR="00D13FEA" w:rsidRPr="00D13FEA" w:rsidTr="00D13FEA">
        <w:trPr>
          <w:trHeight w:val="840"/>
        </w:trPr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5ТП МОЧЕНКОВА 14А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160,39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16,472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3FEA" w:rsidRPr="00D13FEA" w:rsidRDefault="00D13FEA" w:rsidP="00D13FEA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D13FEA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</w:tr>
    </w:tbl>
    <w:p w:rsidR="00B92729" w:rsidRDefault="00B92729" w:rsidP="00547D36">
      <w:pPr>
        <w:rPr>
          <w:sz w:val="28"/>
          <w:szCs w:val="28"/>
          <w:lang w:val="ru-RU"/>
        </w:rPr>
      </w:pPr>
    </w:p>
    <w:p w:rsidR="00EC726B" w:rsidRDefault="00694102" w:rsidP="00547D36">
      <w:pPr>
        <w:rPr>
          <w:sz w:val="28"/>
          <w:szCs w:val="28"/>
          <w:lang w:val="ru-RU"/>
        </w:rPr>
      </w:pPr>
      <w:r w:rsidRPr="00694102">
        <w:rPr>
          <w:noProof/>
          <w:sz w:val="28"/>
          <w:szCs w:val="28"/>
          <w:lang w:val="ru-RU"/>
        </w:rPr>
        <w:lastRenderedPageBreak/>
        <w:drawing>
          <wp:inline distT="0" distB="0" distL="0" distR="0" wp14:anchorId="747599C2" wp14:editId="6C70E734">
            <wp:extent cx="9973310" cy="3451860"/>
            <wp:effectExtent l="0" t="0" r="0" b="2540"/>
            <wp:docPr id="17970252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02520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973310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726B" w:rsidRDefault="00EC726B" w:rsidP="00547D36">
      <w:pPr>
        <w:rPr>
          <w:sz w:val="28"/>
          <w:szCs w:val="28"/>
          <w:lang w:val="ru-RU"/>
        </w:rPr>
      </w:pPr>
    </w:p>
    <w:p w:rsidR="00EC726B" w:rsidRDefault="00EC726B" w:rsidP="00547D36">
      <w:pPr>
        <w:rPr>
          <w:sz w:val="28"/>
          <w:szCs w:val="28"/>
          <w:lang w:val="ru-RU"/>
        </w:rPr>
      </w:pPr>
    </w:p>
    <w:p w:rsidR="00294B21" w:rsidRPr="00694102" w:rsidRDefault="00294B21" w:rsidP="00294B21">
      <w:pPr>
        <w:jc w:val="center"/>
        <w:rPr>
          <w:rFonts w:cs="Times New Roman"/>
          <w:szCs w:val="26"/>
          <w:lang w:val="ru-RU"/>
        </w:rPr>
      </w:pPr>
      <w:r w:rsidRPr="00694102">
        <w:rPr>
          <w:rFonts w:cs="Times New Roman"/>
          <w:szCs w:val="26"/>
          <w:lang w:val="ru-RU"/>
        </w:rPr>
        <w:t>Рис.1.4. Пьезометрический график по пути теплоносителя от котельной Северная до потребителя по адресу ул. Моченкова,14а.</w:t>
      </w:r>
    </w:p>
    <w:p w:rsidR="00910C68" w:rsidRDefault="00910C68" w:rsidP="00294B21">
      <w:pPr>
        <w:jc w:val="center"/>
        <w:rPr>
          <w:sz w:val="24"/>
          <w:szCs w:val="24"/>
          <w:lang w:val="ru-RU"/>
        </w:rPr>
      </w:pPr>
    </w:p>
    <w:p w:rsidR="00910C68" w:rsidRPr="00694102" w:rsidRDefault="00910C68" w:rsidP="00910C68">
      <w:pPr>
        <w:rPr>
          <w:rFonts w:cs="Times New Roman"/>
          <w:szCs w:val="26"/>
          <w:lang w:val="ru-RU"/>
        </w:rPr>
      </w:pPr>
      <w:r w:rsidRPr="00694102">
        <w:rPr>
          <w:rFonts w:cs="Times New Roman"/>
          <w:szCs w:val="26"/>
          <w:lang w:val="ru-RU"/>
        </w:rPr>
        <w:t>В результате расчета определено, что пропускная способность трубопроводов тепловых сетей на пути движения теплоносителя от котельной Северная достаточна для обеспечения нормативных гидравлических режимов по существующему состоянию.</w:t>
      </w:r>
    </w:p>
    <w:p w:rsidR="0003073B" w:rsidRPr="002A5982" w:rsidRDefault="0003073B" w:rsidP="00910C68">
      <w:pPr>
        <w:rPr>
          <w:sz w:val="24"/>
          <w:szCs w:val="24"/>
          <w:lang w:val="ru-RU"/>
        </w:rPr>
      </w:pPr>
    </w:p>
    <w:p w:rsidR="00EC726B" w:rsidRDefault="00EC726B" w:rsidP="001B2E83">
      <w:pPr>
        <w:pStyle w:val="a0"/>
        <w:outlineLvl w:val="1"/>
      </w:pPr>
      <w:bookmarkStart w:id="9" w:name="_Toc220047183"/>
      <w:bookmarkStart w:id="10" w:name="_Toc226888959"/>
      <w:r w:rsidRPr="00F3375A">
        <w:t>Расчет гидрав</w:t>
      </w:r>
      <w:r w:rsidR="002A5982" w:rsidRPr="00F3375A">
        <w:t xml:space="preserve">лического режима от источников тепловой энергии ПАО «Северсталь» </w:t>
      </w:r>
      <w:r w:rsidRPr="00F3375A">
        <w:t>до самого удаленного потребителя.</w:t>
      </w:r>
      <w:bookmarkEnd w:id="9"/>
      <w:bookmarkEnd w:id="10"/>
    </w:p>
    <w:p w:rsidR="00694102" w:rsidRDefault="00694102" w:rsidP="00694102">
      <w:pPr>
        <w:rPr>
          <w:lang w:val="ru-RU"/>
        </w:rPr>
      </w:pPr>
    </w:p>
    <w:p w:rsidR="00694102" w:rsidRPr="00694102" w:rsidRDefault="00694102" w:rsidP="00694102">
      <w:pPr>
        <w:rPr>
          <w:lang w:val="ru-RU"/>
        </w:rPr>
      </w:pPr>
    </w:p>
    <w:p w:rsidR="002A5982" w:rsidRDefault="00694102" w:rsidP="00694102">
      <w:pPr>
        <w:pStyle w:val="a9"/>
        <w:ind w:left="1080"/>
        <w:jc w:val="center"/>
        <w:rPr>
          <w:rFonts w:ascii="Arial" w:hAnsi="Arial" w:cs="Arial"/>
          <w:b/>
          <w:sz w:val="28"/>
          <w:szCs w:val="28"/>
        </w:rPr>
      </w:pPr>
      <w:r w:rsidRPr="00694102">
        <w:rPr>
          <w:rFonts w:ascii="Arial" w:hAnsi="Arial" w:cs="Arial"/>
          <w:b/>
          <w:noProof/>
          <w:sz w:val="28"/>
          <w:szCs w:val="28"/>
        </w:rPr>
        <w:lastRenderedPageBreak/>
        <w:drawing>
          <wp:inline distT="0" distB="0" distL="0" distR="0" wp14:anchorId="76F9A2D5" wp14:editId="38CB8411">
            <wp:extent cx="8895211" cy="5846323"/>
            <wp:effectExtent l="0" t="0" r="0" b="0"/>
            <wp:docPr id="19932965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29654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99882" cy="5849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6F7A" w:rsidRDefault="00866F7A" w:rsidP="00866F7A">
      <w:pPr>
        <w:jc w:val="right"/>
      </w:pPr>
      <w:r>
        <w:lastRenderedPageBreak/>
        <w:t>Таблица 1.5.</w:t>
      </w:r>
    </w:p>
    <w:tbl>
      <w:tblPr>
        <w:tblW w:w="15696" w:type="dxa"/>
        <w:tblLook w:val="04A0" w:firstRow="1" w:lastRow="0" w:firstColumn="1" w:lastColumn="0" w:noHBand="0" w:noVBand="1"/>
      </w:tblPr>
      <w:tblGrid>
        <w:gridCol w:w="2467"/>
        <w:gridCol w:w="1169"/>
        <w:gridCol w:w="1165"/>
        <w:gridCol w:w="1226"/>
        <w:gridCol w:w="757"/>
        <w:gridCol w:w="782"/>
        <w:gridCol w:w="1165"/>
        <w:gridCol w:w="1165"/>
        <w:gridCol w:w="861"/>
        <w:gridCol w:w="861"/>
        <w:gridCol w:w="874"/>
        <w:gridCol w:w="874"/>
        <w:gridCol w:w="1165"/>
        <w:gridCol w:w="1165"/>
      </w:tblGrid>
      <w:tr w:rsidR="00E22CB5" w:rsidRPr="00E22CB5" w:rsidTr="00E22CB5">
        <w:trPr>
          <w:trHeight w:val="1400"/>
          <w:tblHeader/>
        </w:trPr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Наименование узла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Геодезическая высота, м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Напор в обратном трубопроводе, м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Располагаемый напор, м</w:t>
            </w:r>
          </w:p>
        </w:tc>
        <w:tc>
          <w:tcPr>
            <w:tcW w:w="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Длина участка, м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Диаметр участка, м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подающем трубопроводе, м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обратном трубопроводе, м</w:t>
            </w:r>
          </w:p>
        </w:tc>
        <w:tc>
          <w:tcPr>
            <w:tcW w:w="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под,тр</w:t>
            </w:r>
            <w:proofErr w:type="spellEnd"/>
            <w:proofErr w:type="gramEnd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обр,тр</w:t>
            </w:r>
            <w:proofErr w:type="spellEnd"/>
            <w:proofErr w:type="gramEnd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ПС, мм/м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ОС, мм/м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подающем трубопроводе, т/ч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обратном трубопроводе, т/ч</w:t>
            </w:r>
          </w:p>
        </w:tc>
      </w:tr>
      <w:tr w:rsidR="00E22CB5" w:rsidRPr="00E22CB5" w:rsidTr="00E22CB5">
        <w:trPr>
          <w:trHeight w:val="30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ТЭЦ ПВС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2х0,7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-0,756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0,389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4145,0083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-4113,6347</w:t>
            </w:r>
          </w:p>
        </w:tc>
      </w:tr>
      <w:tr w:rsidR="00E22CB5" w:rsidRPr="00E22CB5" w:rsidTr="00E22CB5">
        <w:trPr>
          <w:trHeight w:val="112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ПАВИЛЬОН_М/МЕТАЛЛУРГОВ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33,999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0,816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0,658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2,087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-2,002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6,448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5,201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2738,815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-2723,0748</w:t>
            </w:r>
          </w:p>
        </w:tc>
      </w:tr>
      <w:tr w:rsidR="00E22CB5" w:rsidRPr="00E22CB5" w:rsidTr="00E22CB5">
        <w:trPr>
          <w:trHeight w:val="112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К-19М/МЕТАЛЛУРГОВ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166,658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32,525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2,548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-2,446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11,649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866F7A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9,426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2456,7171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-2444,0269</w:t>
            </w:r>
          </w:p>
        </w:tc>
      </w:tr>
      <w:tr w:rsidR="00E22CB5" w:rsidRPr="00E22CB5" w:rsidTr="00E22CB5">
        <w:trPr>
          <w:trHeight w:val="30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166,668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32,503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866F7A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1,872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-1,797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5,189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4,193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2456,7164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-2444,0276</w:t>
            </w:r>
          </w:p>
        </w:tc>
      </w:tr>
      <w:tr w:rsidR="00E22CB5" w:rsidRPr="00E22CB5" w:rsidTr="00E22CB5">
        <w:trPr>
          <w:trHeight w:val="30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133,8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166,812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32,181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72,3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0,394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1,872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-1,797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5,189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4,193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2456,6881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-2444,057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К-2/ЛЕНИНА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167,131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31,469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0,534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0,432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1,872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-1,797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5,189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4,194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2456,6222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-2444,1253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К-3/ЛЕНИНА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167,562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30,503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0,784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0,634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1,872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-1,797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5,188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4,194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2456,5329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-2444,2178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К-4/ЛЕНИНА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168,196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29,085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81,7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0,445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1,872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-1,797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5,188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4,194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2456,4017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-2444,3538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К-5/ЛЕНИНА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138,2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168,556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28,28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0,182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1,544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-1,482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3,533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2,858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2026,6353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-2016,3908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К-6/ЛЕНИНА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138,2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168,703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27,951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1,417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2,974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2,407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1859,2959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-1849,7913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К-7/ЛЕНИНА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138,7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168,928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27,448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1,417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2,974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2,407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1859,2148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-1849,8754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К-7А/ЛЕНИНА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138,5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169,15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26,951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1,417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-1,36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2,974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2,408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1859,1346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-1849,9585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К-8/ЛЕНИНА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138,1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169,373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26,454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0,333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1,306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-1,254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2,527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2,047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1713,5671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-1705,0874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К-9/ЛЕНИНА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137,4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169,706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25,709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0,183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1,306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-1,254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2,527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2,048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1713,4258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-1705,2338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К-10/ЛЕНИНА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136,7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169,854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25,378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0,326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1,215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-1,166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2,187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1,775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1594,0538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-1586,4967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К-11/ЛЕНИНА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135,3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170,119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24,787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1,214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-1,167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2,187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1,775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1593,9244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-1586,6308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К-11А/ЛЕНИНА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134,1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170,263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24,467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1,156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-1,111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1,983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1517,618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-1510,7775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К-12/ЛЕНИНА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170,381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24,203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1,156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-1,111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1,983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1517,5542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-1510,8436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К-12А/ЛЕНИНА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132,3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170,467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24,01,2026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1,156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-1,111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1,983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1517,5077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-1510,8917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К-13/ЛЕНИНА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132,2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170,508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23,92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0,219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1,233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-1,179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2,678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2,152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1228,9288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-1217,5964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К-14/ЛЕНИНА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132,2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170,727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23,428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0,249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1,233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-1,179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2,677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2,153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1228,8617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-1217,666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К-14А/ЛЕНИНА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170,976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22,87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1,205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-1,152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2,557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2,056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1200,7779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-1189,842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К-15/ЛЕНИНА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171,105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22,579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0,403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0,324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1,205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-1,153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2,556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2,056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1200,7364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-1189,885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К-16/ЛЕНИНА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171,429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21,853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1,709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-1,634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6,586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5,283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1144,1702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-1133,7462</w:t>
            </w:r>
          </w:p>
        </w:tc>
      </w:tr>
      <w:tr w:rsidR="00E22CB5" w:rsidRPr="00E22CB5" w:rsidTr="00E22CB5">
        <w:trPr>
          <w:trHeight w:val="112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К-16/ЛЕНИНА-задвижка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171,435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21,84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1,148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-1,098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2,322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1,868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1144,1697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-1133,7467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К-16А/ЛЕНИНА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132,2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171,486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21,726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0,321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0,672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-0,646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1,312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1,072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302,683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-301,4132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171,748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21,143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0,585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1,153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-1,108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5,486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4,458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295,0379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-293,946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К-2/ДОМЕНЩИКОВ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172,333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19,838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99,5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0,538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0,437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1,117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-1,074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5,149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4,187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285,8187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-284,8035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К-3/ДОМЕНЩИКОВ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131,78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172,77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18,862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-0,932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3,198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248,0447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-247,2182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К-4/ДОМЕНЩИКОВ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131,33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172,877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18,626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0,476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0,919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-0,883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3,484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866F7A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2,984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235,011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-234,2451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К-5/ДОМЕНЩИКОВ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130,15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173,264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17,763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0,737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-0,708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2,244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1,836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188,5101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-187,9828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К-6/ДОМЕНЩИКОВ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129,6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173,369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17,529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866F7A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0,063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1,005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-0,964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5,198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4,222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180,6491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-179,8252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К-6А/ДОМЕНЩИКОВ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130,2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173,42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17,415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0,249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1,005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-0,965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5,252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4,265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177,9218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-177,1114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К-7/ДОМЕНЩИКОВ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130,02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173,669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16,861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0,343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0,984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-0,944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5,032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4,088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174,1545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-173,3641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К-8/ДОМЕНЩИКОВ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128,7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173,948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16,238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53,5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0,232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0,189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0,892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-0,856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4,136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3,364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157,854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-157,1363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К-8А/ДОМЕНЩИКОВ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174,137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15,817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0,215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0,892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-0,856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4,136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3,363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157,8474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-157,1431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К-9/ДОМЕНЩИКОВ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126,3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174,352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15,337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0,186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0,806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-0,774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866F7A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3,1935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2,728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144,9449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-144,299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К-10/ДОМЕНЩИКОВ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174,538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14,922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0,427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-0,409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1,247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1,028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48,985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-48,7906</w:t>
            </w:r>
          </w:p>
        </w:tc>
      </w:tr>
      <w:tr w:rsidR="00E22CB5" w:rsidRPr="00E22CB5" w:rsidTr="00E22CB5">
        <w:trPr>
          <w:trHeight w:val="56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К-ПАРК10/3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121,8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174,612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14,759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0,364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-0,35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0,911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0,755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41,8455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-41,6872</w:t>
            </w:r>
          </w:p>
        </w:tc>
      </w:tr>
      <w:tr w:rsidR="00E22CB5" w:rsidRPr="00E22CB5" w:rsidTr="00E22CB5">
        <w:trPr>
          <w:trHeight w:val="56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К-ПАРК8/3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120,9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174,655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14,664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-0,594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3,908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3,204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37,3095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-37,1791</w:t>
            </w:r>
          </w:p>
        </w:tc>
      </w:tr>
      <w:tr w:rsidR="00E22CB5" w:rsidRPr="00E22CB5" w:rsidTr="00E22CB5">
        <w:trPr>
          <w:trHeight w:val="56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В(З)_ПАРК8/3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120,52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174,685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14,597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0,185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-0,594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3,908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3,204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37,3091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-37,1795</w:t>
            </w:r>
          </w:p>
        </w:tc>
      </w:tr>
      <w:tr w:rsidR="00E22CB5" w:rsidRPr="00E22CB5" w:rsidTr="00E22CB5">
        <w:trPr>
          <w:trHeight w:val="30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Р11/3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120,5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174,837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14,261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-0,484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2,588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2,131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30,3389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-30,2372</w:t>
            </w:r>
          </w:p>
        </w:tc>
      </w:tr>
      <w:tr w:rsidR="00E22CB5" w:rsidRPr="00E22CB5" w:rsidTr="00E22CB5">
        <w:trPr>
          <w:trHeight w:val="56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В(В)_ПАРК8/3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121,7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174,969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13,969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0,503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-0,484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2,588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2,131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30,3364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-30,2398</w:t>
            </w:r>
          </w:p>
        </w:tc>
      </w:tr>
      <w:tr w:rsidR="00E22CB5" w:rsidRPr="00E22CB5" w:rsidTr="00E22CB5">
        <w:trPr>
          <w:trHeight w:val="56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К-МАМЛ3/3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122,3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175,069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13,746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0,761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0,674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-0,257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7,712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0,572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18,084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-18,0354</w:t>
            </w:r>
          </w:p>
        </w:tc>
      </w:tr>
      <w:tr w:rsidR="00E22CB5" w:rsidRPr="00E22CB5" w:rsidTr="00E22CB5">
        <w:trPr>
          <w:trHeight w:val="56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К-ХРАМ/3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175,126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12,928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0,273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-0,263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0,645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16,4857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-16,4503</w:t>
            </w:r>
          </w:p>
        </w:tc>
      </w:tr>
      <w:tr w:rsidR="00E22CB5" w:rsidRPr="00E22CB5" w:rsidTr="00E22CB5">
        <w:trPr>
          <w:trHeight w:val="84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</w:t>
            </w:r>
            <w:proofErr w:type="gramStart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ВОСКР,ШК</w:t>
            </w:r>
            <w:proofErr w:type="gramEnd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,/3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175,167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12,837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0,254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-0,245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0,668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0,562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15,3515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-15,3258</w:t>
            </w:r>
          </w:p>
        </w:tc>
      </w:tr>
      <w:tr w:rsidR="00E22CB5" w:rsidRPr="00E22CB5" w:rsidTr="00E22CB5">
        <w:trPr>
          <w:trHeight w:val="56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К-ПАРК7/3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175,188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12,792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0,987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-0,952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25,755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21,089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12,9707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-12,9568</w:t>
            </w:r>
          </w:p>
        </w:tc>
      </w:tr>
      <w:tr w:rsidR="00E22CB5" w:rsidRPr="00E22CB5" w:rsidTr="00E22CB5">
        <w:trPr>
          <w:trHeight w:val="56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К-ПАРК9/3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110,7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175,298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12,546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0,094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-0,14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0,568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1,9055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-1,9025</w:t>
            </w:r>
          </w:p>
        </w:tc>
      </w:tr>
      <w:tr w:rsidR="00E22CB5" w:rsidRPr="00E22CB5" w:rsidTr="00E22CB5">
        <w:trPr>
          <w:trHeight w:val="56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В_ПАРК9А/3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103,9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175,379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12,371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0,001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0,144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-0,141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0,567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1,9041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-1,904</w:t>
            </w:r>
          </w:p>
        </w:tc>
      </w:tr>
      <w:tr w:rsidR="00E22CB5" w:rsidRPr="00E22CB5" w:rsidTr="00E22CB5">
        <w:trPr>
          <w:trHeight w:val="1120"/>
        </w:trPr>
        <w:tc>
          <w:tcPr>
            <w:tcW w:w="2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1ТП ПАРКОВАЯ 9А МЧС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105,44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175,38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12,369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</w:tr>
    </w:tbl>
    <w:p w:rsidR="00694102" w:rsidRPr="00F3375A" w:rsidRDefault="00694102" w:rsidP="00694102">
      <w:pPr>
        <w:pStyle w:val="a9"/>
        <w:ind w:left="1080"/>
        <w:jc w:val="center"/>
        <w:rPr>
          <w:rFonts w:ascii="Arial" w:hAnsi="Arial" w:cs="Arial"/>
          <w:b/>
          <w:sz w:val="28"/>
          <w:szCs w:val="28"/>
        </w:rPr>
      </w:pPr>
    </w:p>
    <w:p w:rsidR="002A5982" w:rsidRPr="00757882" w:rsidRDefault="00757882" w:rsidP="00547D36">
      <w:pPr>
        <w:rPr>
          <w:b/>
          <w:sz w:val="28"/>
          <w:szCs w:val="28"/>
        </w:rPr>
      </w:pPr>
      <w:r w:rsidRPr="00757882">
        <w:rPr>
          <w:b/>
          <w:noProof/>
          <w:sz w:val="28"/>
          <w:szCs w:val="28"/>
        </w:rPr>
        <w:drawing>
          <wp:inline distT="0" distB="0" distL="0" distR="0" wp14:anchorId="365F85C6" wp14:editId="1C624FB8">
            <wp:extent cx="9973310" cy="3410585"/>
            <wp:effectExtent l="0" t="0" r="0" b="5715"/>
            <wp:docPr id="7089723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97234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973310" cy="34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982" w:rsidRDefault="002A5982" w:rsidP="00547D36">
      <w:pPr>
        <w:rPr>
          <w:sz w:val="28"/>
          <w:szCs w:val="28"/>
          <w:lang w:val="ru-RU"/>
        </w:rPr>
      </w:pPr>
    </w:p>
    <w:p w:rsidR="002A5982" w:rsidRPr="00757882" w:rsidRDefault="00294B21" w:rsidP="00294B21">
      <w:pPr>
        <w:jc w:val="center"/>
        <w:rPr>
          <w:rFonts w:cs="Times New Roman"/>
          <w:szCs w:val="26"/>
          <w:lang w:val="ru-RU"/>
        </w:rPr>
      </w:pPr>
      <w:r w:rsidRPr="00757882">
        <w:rPr>
          <w:rFonts w:cs="Times New Roman"/>
          <w:szCs w:val="26"/>
          <w:lang w:val="ru-RU"/>
        </w:rPr>
        <w:t>Рис.1.5. Пьезометрический график по пути теплоносителя от ТЭЦ ПВС ПАО Северсталь до потребителя по адресу ул. Парковая,9а.</w:t>
      </w:r>
    </w:p>
    <w:p w:rsidR="003D4E3A" w:rsidRPr="00757882" w:rsidRDefault="00F3375A" w:rsidP="00757882">
      <w:pPr>
        <w:rPr>
          <w:rFonts w:cs="Times New Roman"/>
          <w:szCs w:val="26"/>
          <w:lang w:val="ru-RU"/>
        </w:rPr>
      </w:pPr>
      <w:r w:rsidRPr="00757882">
        <w:rPr>
          <w:rFonts w:cs="Times New Roman"/>
          <w:szCs w:val="26"/>
          <w:lang w:val="ru-RU"/>
        </w:rPr>
        <w:t xml:space="preserve">В результате расчета определено, что пропускная способность трубопроводов тепловых сетей на пути движения теплоносителя от </w:t>
      </w:r>
      <w:proofErr w:type="spellStart"/>
      <w:r w:rsidRPr="00757882">
        <w:rPr>
          <w:rFonts w:cs="Times New Roman"/>
          <w:szCs w:val="26"/>
          <w:lang w:val="ru-RU"/>
        </w:rPr>
        <w:t>от</w:t>
      </w:r>
      <w:proofErr w:type="spellEnd"/>
      <w:r w:rsidRPr="00757882">
        <w:rPr>
          <w:rFonts w:cs="Times New Roman"/>
          <w:szCs w:val="26"/>
          <w:lang w:val="ru-RU"/>
        </w:rPr>
        <w:t xml:space="preserve"> и</w:t>
      </w:r>
      <w:r w:rsidR="00EF0D7F" w:rsidRPr="00757882">
        <w:rPr>
          <w:rFonts w:cs="Times New Roman"/>
          <w:szCs w:val="26"/>
          <w:lang w:val="ru-RU"/>
        </w:rPr>
        <w:t>с</w:t>
      </w:r>
      <w:r w:rsidRPr="00757882">
        <w:rPr>
          <w:rFonts w:cs="Times New Roman"/>
          <w:szCs w:val="26"/>
          <w:lang w:val="ru-RU"/>
        </w:rPr>
        <w:t>точников ПАО Северсталь достаточна для обеспечения нормативных гидравлических режимов по существующему состоянию.</w:t>
      </w:r>
    </w:p>
    <w:p w:rsidR="003D4E3A" w:rsidRDefault="003D4E3A" w:rsidP="00547D36">
      <w:pPr>
        <w:rPr>
          <w:sz w:val="28"/>
          <w:szCs w:val="28"/>
          <w:lang w:val="ru-RU"/>
        </w:rPr>
      </w:pPr>
    </w:p>
    <w:p w:rsidR="002A5982" w:rsidRDefault="002A5982" w:rsidP="001B2E83">
      <w:pPr>
        <w:pStyle w:val="a0"/>
        <w:outlineLvl w:val="1"/>
      </w:pPr>
      <w:bookmarkStart w:id="11" w:name="_Toc220047184"/>
      <w:bookmarkStart w:id="12" w:name="_Toc226888960"/>
      <w:r w:rsidRPr="00D154A0">
        <w:t>Расчет гидрав</w:t>
      </w:r>
      <w:r>
        <w:t>лического режима от котельной Южная</w:t>
      </w:r>
      <w:r w:rsidRPr="00D154A0">
        <w:t xml:space="preserve"> до самого удаленного потребителя.</w:t>
      </w:r>
      <w:bookmarkEnd w:id="11"/>
      <w:bookmarkEnd w:id="12"/>
    </w:p>
    <w:p w:rsidR="00757882" w:rsidRDefault="00757882" w:rsidP="00757882">
      <w:pPr>
        <w:jc w:val="center"/>
        <w:rPr>
          <w:lang w:val="ru-RU"/>
        </w:rPr>
      </w:pPr>
      <w:r w:rsidRPr="00757882">
        <w:rPr>
          <w:noProof/>
          <w:lang w:val="ru-RU"/>
        </w:rPr>
        <w:lastRenderedPageBreak/>
        <w:drawing>
          <wp:inline distT="0" distB="0" distL="0" distR="0" wp14:anchorId="4DBB16C0" wp14:editId="394ECC66">
            <wp:extent cx="5583676" cy="6190598"/>
            <wp:effectExtent l="0" t="0" r="4445" b="0"/>
            <wp:docPr id="1790085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0850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21760" cy="6232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6F7A" w:rsidRPr="00757882" w:rsidRDefault="00866F7A" w:rsidP="00866F7A">
      <w:pPr>
        <w:jc w:val="right"/>
        <w:rPr>
          <w:lang w:val="ru-RU"/>
        </w:rPr>
      </w:pPr>
      <w:r>
        <w:rPr>
          <w:lang w:val="ru-RU"/>
        </w:rPr>
        <w:lastRenderedPageBreak/>
        <w:t>Таблица 1.6.</w:t>
      </w:r>
    </w:p>
    <w:tbl>
      <w:tblPr>
        <w:tblW w:w="15696" w:type="dxa"/>
        <w:tblLook w:val="04A0" w:firstRow="1" w:lastRow="0" w:firstColumn="1" w:lastColumn="0" w:noHBand="0" w:noVBand="1"/>
      </w:tblPr>
      <w:tblGrid>
        <w:gridCol w:w="1823"/>
        <w:gridCol w:w="1227"/>
        <w:gridCol w:w="1224"/>
        <w:gridCol w:w="1289"/>
        <w:gridCol w:w="790"/>
        <w:gridCol w:w="817"/>
        <w:gridCol w:w="1224"/>
        <w:gridCol w:w="1224"/>
        <w:gridCol w:w="901"/>
        <w:gridCol w:w="901"/>
        <w:gridCol w:w="914"/>
        <w:gridCol w:w="914"/>
        <w:gridCol w:w="1224"/>
        <w:gridCol w:w="1224"/>
      </w:tblGrid>
      <w:tr w:rsidR="00E22CB5" w:rsidRPr="00E22CB5" w:rsidTr="00E22CB5">
        <w:trPr>
          <w:trHeight w:val="1400"/>
          <w:tblHeader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Наименование узла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Геодезическая высота, м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Напор в обратном трубопроводе, м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Располагаемый напор, м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Длина участка, м</w:t>
            </w:r>
          </w:p>
        </w:tc>
        <w:tc>
          <w:tcPr>
            <w:tcW w:w="7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Диаметр участка, м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подающем трубопроводе, м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обратном трубопроводе, м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под,тр</w:t>
            </w:r>
            <w:proofErr w:type="spellEnd"/>
            <w:proofErr w:type="gramEnd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обр,тр</w:t>
            </w:r>
            <w:proofErr w:type="spellEnd"/>
            <w:proofErr w:type="gramEnd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ПС, мм/м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ОС, мм/м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подающем трубопроводе, т/ч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обратном трубопроводе, т/ч</w:t>
            </w:r>
          </w:p>
        </w:tc>
      </w:tr>
      <w:tr w:rsidR="00E22CB5" w:rsidRPr="00E22CB5" w:rsidTr="00E22CB5">
        <w:trPr>
          <w:trHeight w:val="56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Котельная "Южная"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2,057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-1,952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3,606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4459,0951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-4383,1031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В_Котельная</w:t>
            </w:r>
            <w:proofErr w:type="spellEnd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"Южная"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166,053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39,89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2,057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-1,952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3,606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4459,074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-4383,1249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УТ-0/ОКТЯБРЬСКИЙ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141,2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166,167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39,655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2,057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-1,952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3,606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4459,0289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-4383,1717</w:t>
            </w:r>
          </w:p>
        </w:tc>
      </w:tr>
      <w:tr w:rsidR="00E22CB5" w:rsidRPr="00E22CB5" w:rsidTr="00E22CB5">
        <w:trPr>
          <w:trHeight w:val="30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УТ-1/1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141,2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166,204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39,577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0,902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0,244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0,228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2,048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-1,944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3,808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3,565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4459,0138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-4383,1873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УТ-2/ОКТЯБРЬСКИЙ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141,3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166,433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39,105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0,902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0,345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0,323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2,006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-1,903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3,419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4366,7452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-4292,29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УТ-3/ОКТЯБРЬСКИЙ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166,756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38,436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0,902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0,406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0,381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2,006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-1,903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3,419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4366,6091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-4292,4309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УТ-4/ОКТЯБРЬСКИЙ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167,136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37,649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109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0,902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0,391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2,006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-1,904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3,419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4366,4489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-4292,5969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УТ-5/ОКТЯБРЬСКИЙ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140,7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167,528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36,84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2,014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-1,912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595AB0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3,1946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4366,2841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-4292,7676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УТ-6/ОКТЯБРЬСКИЙ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141,5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167,789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36,299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141,5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0,549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2,014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-1,912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595AB0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3,1946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4366,1757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-4292,8799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УТ-7/ОКТЯБРЬСКИЙ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138,2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168,303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35,236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139,3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0,486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1,973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-1,873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3,1932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4277,2317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-4204,7002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УТ-8/ОКТЯБРЬСКИЙ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137,8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168,789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34,232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141,1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0,492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1,973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-1,873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3,545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3,1932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4277,022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-4204,9174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УТ-9/ОКТЯБРЬСКИЙ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134,45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169,281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33,215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135,8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0,339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1,615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-1,532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2,224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3500,3419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-3439,0302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УТ-10/ОКТЯБРЬСКИЙ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169,598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32,559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268,8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0,671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0,628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1,615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-1,532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2,225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3500,1375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-3439,2419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УТ-11/ОКТЯБРЬСКИЙ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170,226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31,26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0,299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1,615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-1,532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2,376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2,225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3499,7329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-3439,661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УТ-12/ОКТЯБРЬСКИЙ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130,7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170,525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30,642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66,6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1,318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-1,254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1,732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2257,9268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-2225,2495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УТ-14/ГОДОВИКОВА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130,7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170,646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30,392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55,2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1,318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-1,254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1,731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2257,8476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-2225,3315</w:t>
            </w:r>
          </w:p>
        </w:tc>
      </w:tr>
      <w:tr w:rsidR="00E22CB5" w:rsidRPr="00E22CB5" w:rsidTr="00E22CB5">
        <w:trPr>
          <w:trHeight w:val="112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УТ-14А/ГОДОВИКОВА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128,56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170,746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30,186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1,278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-1,215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1,625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2187,957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-2155,6286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УТ-15/ГОДОВИКОВА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128,6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170,826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30,02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89,8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1,277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-1,215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1,726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1,625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2187,9011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-2155,6865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УТ-16/ГОДОВИКОВА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128,36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170,98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29,704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120,4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0,804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0,213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1,265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-1,203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1,583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2187,7943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-2155,7972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УТ-17/ГОДОВИКОВА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129,5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171,18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29,292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1,265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-1,203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1,594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2166,4953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-2134,7985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УТ-18/ГОДОВИКОВА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171,264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29,119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48,3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1,265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-1,203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1,692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1,594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2166,4359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-2134,8601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УТ-19/ГОДОВИКОВА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129,3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171,344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28,952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85,8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0,164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1,248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-1,183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1,948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1,821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1636,9963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-1607,1554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УТ-21/ГОДОВИКОВА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129,2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171,508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28,613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0,217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1,067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-1,01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1,423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1,332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1398,6576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-1372,7478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УТ-22/ГОДОВИКОВА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126,9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171,711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28,193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97,3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1,348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-1,282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2,696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2,539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1342,3353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-1322,8088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УТ-23/ГОДОВИКОВА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127,5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171,971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27,658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99,2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0,281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1,348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-1,282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2,696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2,539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1342,268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-1322,8786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УТ-24/ГОДОВИКОВА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172,235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27,113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70,6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0,188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1,348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-1,282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2,696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2,1954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1342,1994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-1322,9497</w:t>
            </w:r>
          </w:p>
        </w:tc>
      </w:tr>
      <w:tr w:rsidR="00E22CB5" w:rsidRPr="00E22CB5" w:rsidTr="00E22CB5">
        <w:trPr>
          <w:trHeight w:val="112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УТ-24А/ГОДОВИКОВА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125,5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172,423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26,725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121,2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0,274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1,204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-1,146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2,151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2,0326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1198,6351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-1182,0613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УТ-25/ГОДОВИКОВА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123,49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172,682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26,193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0,614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0,029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0,741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-0,71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747,963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-742,7063</w:t>
            </w:r>
          </w:p>
        </w:tc>
      </w:tr>
      <w:tr w:rsidR="00E22CB5" w:rsidRPr="00E22CB5" w:rsidTr="00E22CB5">
        <w:trPr>
          <w:trHeight w:val="112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УТ-7(УТ-1)/ЛЕНИНГРАДСКАЯ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123,1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172,71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26,134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0,729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-0,695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1,224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334,1756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-330,5508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УТ-2/106МКР ЮГ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121,5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172,818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25,913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0,213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0,728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-0,696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1,224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334,1488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-330,5785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УТ-3/106МКР ЮГ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119,27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173,022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25,497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83,4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0,414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0,112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0,107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0,728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-0,696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1,225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334,0985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-330,6306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УТ-4'/106МКР ЮГ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119,72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173,129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25,277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486,25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0,512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0,496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0,479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0,972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85,9609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-85,5433</w:t>
            </w:r>
          </w:p>
        </w:tc>
      </w:tr>
      <w:tr w:rsidR="00E22CB5" w:rsidRPr="00E22CB5" w:rsidTr="00E22CB5">
        <w:trPr>
          <w:trHeight w:val="56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УТ-1/103МКР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114,32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173,625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24,269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0,139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0,449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-0,433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80,6816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-80,4075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УТ-1'/103МКР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114,32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173,764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23,986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0,042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0,449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-0,433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80,6624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-80,4274</w:t>
            </w:r>
          </w:p>
        </w:tc>
      </w:tr>
      <w:tr w:rsidR="00E22CB5" w:rsidRPr="00E22CB5" w:rsidTr="00E22CB5">
        <w:trPr>
          <w:trHeight w:val="56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Р1/102 </w:t>
            </w:r>
            <w:proofErr w:type="spellStart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мкр</w:t>
            </w:r>
            <w:proofErr w:type="spellEnd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,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113,15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173,806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23,92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164,4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0,149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0,449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-0,433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0,861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80,6565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-80,4335</w:t>
            </w:r>
          </w:p>
        </w:tc>
      </w:tr>
      <w:tr w:rsidR="00E22CB5" w:rsidRPr="00E22CB5" w:rsidTr="00E22CB5">
        <w:trPr>
          <w:trHeight w:val="30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УТ-5 / 102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173,955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23,599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89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1,249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595AB0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1,2202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1,248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-1,205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13,362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12,948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75,2033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-75,0886</w:t>
            </w:r>
          </w:p>
        </w:tc>
      </w:tr>
      <w:tr w:rsidR="00E22CB5" w:rsidRPr="00E22CB5" w:rsidTr="00E22CB5">
        <w:trPr>
          <w:trHeight w:val="30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УТ6 / 102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114,09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175,165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21,141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1,392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1,353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1,082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-1,047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12,625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12,269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45,2746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-45,2452</w:t>
            </w:r>
          </w:p>
        </w:tc>
      </w:tr>
      <w:tr w:rsidR="00E22CB5" w:rsidRPr="00E22CB5" w:rsidTr="00E22CB5">
        <w:trPr>
          <w:trHeight w:val="30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УТ-7 / 102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114,29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176,518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18,396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59,5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0,125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0,541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0,527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0,895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-0,867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8,655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8,428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37,4562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-37,4344</w:t>
            </w:r>
          </w:p>
        </w:tc>
      </w:tr>
      <w:tr w:rsidR="00E22CB5" w:rsidRPr="00E22CB5" w:rsidTr="00E22CB5">
        <w:trPr>
          <w:trHeight w:val="30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УТ-9 /102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115,6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177,044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17,329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136,3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0,259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-0,345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1,807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9,5568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-9,548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В_БАТЮШКОВА 3 / 102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177,303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16,806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26,03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-0,345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1,807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9,5543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-9,5506</w:t>
            </w:r>
          </w:p>
        </w:tc>
      </w:tr>
      <w:tr w:rsidR="00E22CB5" w:rsidRPr="00E22CB5" w:rsidTr="00E22CB5">
        <w:trPr>
          <w:trHeight w:val="30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Р3/102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177,353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16,706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25,03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-0,201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5,5728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-5,5703</w:t>
            </w:r>
          </w:p>
        </w:tc>
      </w:tr>
      <w:tr w:rsidR="00E22CB5" w:rsidRPr="00E22CB5" w:rsidTr="00E22CB5">
        <w:trPr>
          <w:trHeight w:val="30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Р4/102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177,369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16,672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56,2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0,082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0,265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-0,257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1,315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1,297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4,778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-4,7766</w:t>
            </w:r>
          </w:p>
        </w:tc>
      </w:tr>
      <w:tr w:rsidR="00E22CB5" w:rsidRPr="00E22CB5" w:rsidTr="00E22CB5">
        <w:trPr>
          <w:trHeight w:val="840"/>
        </w:trPr>
        <w:tc>
          <w:tcPr>
            <w:tcW w:w="19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3ТП БАТЮШКОВА 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177,45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16,518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</w:tr>
    </w:tbl>
    <w:p w:rsidR="002A5982" w:rsidRDefault="002A5982" w:rsidP="00547D36">
      <w:pPr>
        <w:rPr>
          <w:sz w:val="28"/>
          <w:szCs w:val="28"/>
          <w:lang w:val="ru-RU"/>
        </w:rPr>
      </w:pPr>
    </w:p>
    <w:p w:rsidR="001B2E83" w:rsidRDefault="001B2E83" w:rsidP="00547D36">
      <w:pPr>
        <w:rPr>
          <w:sz w:val="28"/>
          <w:szCs w:val="28"/>
          <w:lang w:val="ru-RU"/>
        </w:rPr>
      </w:pPr>
    </w:p>
    <w:p w:rsidR="002A5982" w:rsidRDefault="003A66FB" w:rsidP="00547D36">
      <w:pPr>
        <w:rPr>
          <w:sz w:val="28"/>
          <w:szCs w:val="28"/>
          <w:lang w:val="ru-RU"/>
        </w:rPr>
      </w:pPr>
      <w:r w:rsidRPr="003A66FB">
        <w:rPr>
          <w:noProof/>
          <w:sz w:val="28"/>
          <w:szCs w:val="28"/>
          <w:lang w:val="ru-RU"/>
        </w:rPr>
        <w:lastRenderedPageBreak/>
        <w:drawing>
          <wp:inline distT="0" distB="0" distL="0" distR="0" wp14:anchorId="2754A1B8" wp14:editId="4AACA0B3">
            <wp:extent cx="9973310" cy="3286125"/>
            <wp:effectExtent l="0" t="0" r="0" b="3175"/>
            <wp:docPr id="10853453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4533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97331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B21" w:rsidRPr="003A66FB" w:rsidRDefault="00294B21" w:rsidP="00294B21">
      <w:pPr>
        <w:jc w:val="center"/>
        <w:rPr>
          <w:rFonts w:cs="Times New Roman"/>
          <w:szCs w:val="26"/>
          <w:lang w:val="ru-RU"/>
        </w:rPr>
      </w:pPr>
      <w:r w:rsidRPr="003A66FB">
        <w:rPr>
          <w:rFonts w:cs="Times New Roman"/>
          <w:szCs w:val="26"/>
          <w:lang w:val="ru-RU"/>
        </w:rPr>
        <w:t xml:space="preserve">Рис.1.6. Пьезометрический график по пути теплоносителя от котельная Южная до потребителя по адресу ул. </w:t>
      </w:r>
      <w:r w:rsidR="003A66FB" w:rsidRPr="003A66FB">
        <w:rPr>
          <w:rFonts w:cs="Times New Roman"/>
          <w:szCs w:val="26"/>
          <w:lang w:val="ru-RU"/>
        </w:rPr>
        <w:t>Батюшкова,3</w:t>
      </w:r>
    </w:p>
    <w:p w:rsidR="002A5982" w:rsidRPr="00294B21" w:rsidRDefault="002A5982" w:rsidP="00294B21">
      <w:pPr>
        <w:jc w:val="center"/>
        <w:rPr>
          <w:sz w:val="24"/>
          <w:szCs w:val="24"/>
          <w:lang w:val="ru-RU"/>
        </w:rPr>
      </w:pPr>
    </w:p>
    <w:p w:rsidR="00EF0D7F" w:rsidRPr="003A66FB" w:rsidRDefault="00EF0D7F" w:rsidP="00EF0D7F">
      <w:pPr>
        <w:rPr>
          <w:rFonts w:cs="Times New Roman"/>
          <w:szCs w:val="26"/>
          <w:lang w:val="ru-RU"/>
        </w:rPr>
      </w:pPr>
      <w:r w:rsidRPr="003A66FB">
        <w:rPr>
          <w:rFonts w:cs="Times New Roman"/>
          <w:szCs w:val="26"/>
          <w:lang w:val="ru-RU"/>
        </w:rPr>
        <w:t xml:space="preserve">В результате расчета определено, что пропускная способность трубопроводов тепловых сетей на пути движения теплоносителя от </w:t>
      </w:r>
      <w:proofErr w:type="spellStart"/>
      <w:r w:rsidRPr="003A66FB">
        <w:rPr>
          <w:rFonts w:cs="Times New Roman"/>
          <w:szCs w:val="26"/>
          <w:lang w:val="ru-RU"/>
        </w:rPr>
        <w:t>от</w:t>
      </w:r>
      <w:proofErr w:type="spellEnd"/>
      <w:r w:rsidRPr="003A66FB">
        <w:rPr>
          <w:rFonts w:cs="Times New Roman"/>
          <w:szCs w:val="26"/>
          <w:lang w:val="ru-RU"/>
        </w:rPr>
        <w:t xml:space="preserve"> котельной </w:t>
      </w:r>
      <w:proofErr w:type="gramStart"/>
      <w:r w:rsidRPr="003A66FB">
        <w:rPr>
          <w:rFonts w:cs="Times New Roman"/>
          <w:szCs w:val="26"/>
          <w:lang w:val="ru-RU"/>
        </w:rPr>
        <w:t>Южная  достаточна</w:t>
      </w:r>
      <w:proofErr w:type="gramEnd"/>
      <w:r w:rsidRPr="003A66FB">
        <w:rPr>
          <w:rFonts w:cs="Times New Roman"/>
          <w:szCs w:val="26"/>
          <w:lang w:val="ru-RU"/>
        </w:rPr>
        <w:t xml:space="preserve"> для обеспечения нормативных гидравлических режимов по существующему состоянию.</w:t>
      </w:r>
    </w:p>
    <w:p w:rsidR="002A5982" w:rsidRDefault="002A5982" w:rsidP="00547D36">
      <w:pPr>
        <w:rPr>
          <w:rFonts w:cs="Times New Roman"/>
          <w:szCs w:val="26"/>
          <w:lang w:val="ru-RU"/>
        </w:rPr>
      </w:pPr>
    </w:p>
    <w:p w:rsidR="00D6195A" w:rsidRDefault="00D6195A" w:rsidP="00547D36">
      <w:pPr>
        <w:rPr>
          <w:rFonts w:cs="Times New Roman"/>
          <w:szCs w:val="26"/>
          <w:lang w:val="ru-RU"/>
        </w:rPr>
      </w:pPr>
    </w:p>
    <w:p w:rsidR="00D6195A" w:rsidRDefault="00D6195A" w:rsidP="00547D36">
      <w:pPr>
        <w:rPr>
          <w:rFonts w:cs="Times New Roman"/>
          <w:szCs w:val="26"/>
          <w:lang w:val="ru-RU"/>
        </w:rPr>
      </w:pPr>
    </w:p>
    <w:p w:rsidR="00D6195A" w:rsidRDefault="00D6195A" w:rsidP="00547D36">
      <w:pPr>
        <w:rPr>
          <w:rFonts w:cs="Times New Roman"/>
          <w:szCs w:val="26"/>
          <w:lang w:val="ru-RU"/>
        </w:rPr>
      </w:pPr>
    </w:p>
    <w:p w:rsidR="00D6195A" w:rsidRDefault="00D6195A" w:rsidP="00547D36">
      <w:pPr>
        <w:rPr>
          <w:rFonts w:cs="Times New Roman"/>
          <w:szCs w:val="26"/>
          <w:lang w:val="ru-RU"/>
        </w:rPr>
      </w:pPr>
    </w:p>
    <w:p w:rsidR="00D6195A" w:rsidRDefault="00D6195A" w:rsidP="00547D36">
      <w:pPr>
        <w:rPr>
          <w:rFonts w:cs="Times New Roman"/>
          <w:szCs w:val="26"/>
          <w:lang w:val="ru-RU"/>
        </w:rPr>
      </w:pPr>
    </w:p>
    <w:p w:rsidR="00D6195A" w:rsidRDefault="00D6195A" w:rsidP="00547D36">
      <w:pPr>
        <w:rPr>
          <w:rFonts w:cs="Times New Roman"/>
          <w:szCs w:val="26"/>
          <w:lang w:val="ru-RU"/>
        </w:rPr>
      </w:pPr>
    </w:p>
    <w:p w:rsidR="00D6195A" w:rsidRPr="003A66FB" w:rsidRDefault="00D6195A" w:rsidP="00547D36">
      <w:pPr>
        <w:rPr>
          <w:rFonts w:cs="Times New Roman"/>
          <w:szCs w:val="26"/>
          <w:lang w:val="ru-RU"/>
        </w:rPr>
      </w:pPr>
    </w:p>
    <w:p w:rsidR="002A0B33" w:rsidRDefault="002A0B33" w:rsidP="00547D36">
      <w:pPr>
        <w:rPr>
          <w:sz w:val="28"/>
          <w:szCs w:val="28"/>
          <w:lang w:val="ru-RU"/>
        </w:rPr>
      </w:pPr>
    </w:p>
    <w:p w:rsidR="002A0B33" w:rsidRDefault="002A0B33" w:rsidP="00547D36">
      <w:pPr>
        <w:rPr>
          <w:sz w:val="28"/>
          <w:szCs w:val="28"/>
          <w:lang w:val="ru-RU"/>
        </w:rPr>
      </w:pPr>
    </w:p>
    <w:p w:rsidR="002A5982" w:rsidRDefault="002A5982" w:rsidP="001B2E83">
      <w:pPr>
        <w:pStyle w:val="a0"/>
        <w:outlineLvl w:val="1"/>
      </w:pPr>
      <w:bookmarkStart w:id="13" w:name="_Toc220047185"/>
      <w:bookmarkStart w:id="14" w:name="_Toc226888961"/>
      <w:r w:rsidRPr="00D154A0">
        <w:lastRenderedPageBreak/>
        <w:t>Расчет гидрав</w:t>
      </w:r>
      <w:r>
        <w:t>лического режима от котельной Тепличная</w:t>
      </w:r>
      <w:r w:rsidRPr="00D154A0">
        <w:t xml:space="preserve"> до самого удаленного потребителя.</w:t>
      </w:r>
      <w:bookmarkEnd w:id="13"/>
      <w:bookmarkEnd w:id="14"/>
    </w:p>
    <w:p w:rsidR="003A66FB" w:rsidRDefault="003A66FB" w:rsidP="003A66FB">
      <w:pPr>
        <w:rPr>
          <w:lang w:val="ru-RU"/>
        </w:rPr>
      </w:pPr>
    </w:p>
    <w:p w:rsidR="003A66FB" w:rsidRDefault="00A801AA" w:rsidP="003A66FB">
      <w:pPr>
        <w:jc w:val="center"/>
        <w:rPr>
          <w:lang w:val="ru-RU"/>
        </w:rPr>
      </w:pPr>
      <w:r w:rsidRPr="00A801AA">
        <w:rPr>
          <w:noProof/>
          <w:lang w:val="ru-RU"/>
        </w:rPr>
        <w:drawing>
          <wp:inline distT="0" distB="0" distL="0" distR="0" wp14:anchorId="5CE8FB73" wp14:editId="1520A6B8">
            <wp:extent cx="9574476" cy="4537299"/>
            <wp:effectExtent l="0" t="0" r="1905" b="0"/>
            <wp:docPr id="5640076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00766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606186" cy="455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5AB0" w:rsidRDefault="00595AB0" w:rsidP="003A66FB">
      <w:pPr>
        <w:jc w:val="center"/>
        <w:rPr>
          <w:lang w:val="ru-RU"/>
        </w:rPr>
      </w:pPr>
    </w:p>
    <w:p w:rsidR="00595AB0" w:rsidRDefault="00595AB0" w:rsidP="003A66FB">
      <w:pPr>
        <w:jc w:val="center"/>
        <w:rPr>
          <w:lang w:val="ru-RU"/>
        </w:rPr>
      </w:pPr>
    </w:p>
    <w:p w:rsidR="00595AB0" w:rsidRDefault="00595AB0" w:rsidP="003A66FB">
      <w:pPr>
        <w:jc w:val="center"/>
        <w:rPr>
          <w:lang w:val="ru-RU"/>
        </w:rPr>
      </w:pPr>
    </w:p>
    <w:p w:rsidR="00595AB0" w:rsidRDefault="00595AB0" w:rsidP="003A66FB">
      <w:pPr>
        <w:jc w:val="center"/>
        <w:rPr>
          <w:lang w:val="ru-RU"/>
        </w:rPr>
      </w:pPr>
    </w:p>
    <w:p w:rsidR="00595AB0" w:rsidRDefault="00595AB0" w:rsidP="003A66FB">
      <w:pPr>
        <w:jc w:val="center"/>
        <w:rPr>
          <w:lang w:val="ru-RU"/>
        </w:rPr>
      </w:pPr>
    </w:p>
    <w:p w:rsidR="00595AB0" w:rsidRDefault="00595AB0" w:rsidP="003A66FB">
      <w:pPr>
        <w:jc w:val="center"/>
        <w:rPr>
          <w:lang w:val="ru-RU"/>
        </w:rPr>
      </w:pPr>
    </w:p>
    <w:p w:rsidR="00A801AA" w:rsidRDefault="00A801AA" w:rsidP="00547D36">
      <w:pPr>
        <w:rPr>
          <w:sz w:val="28"/>
          <w:szCs w:val="28"/>
          <w:lang w:val="ru-RU"/>
        </w:rPr>
      </w:pPr>
    </w:p>
    <w:p w:rsidR="001B2E83" w:rsidRDefault="00595AB0" w:rsidP="00595AB0">
      <w:pPr>
        <w:jc w:val="right"/>
        <w:rPr>
          <w:lang w:val="ru-RU"/>
        </w:rPr>
      </w:pPr>
      <w:r>
        <w:rPr>
          <w:lang w:val="ru-RU"/>
        </w:rPr>
        <w:t>Таблица 1.7.</w:t>
      </w:r>
    </w:p>
    <w:tbl>
      <w:tblPr>
        <w:tblW w:w="15411" w:type="dxa"/>
        <w:tblLook w:val="04A0" w:firstRow="1" w:lastRow="0" w:firstColumn="1" w:lastColumn="0" w:noHBand="0" w:noVBand="1"/>
      </w:tblPr>
      <w:tblGrid>
        <w:gridCol w:w="1453"/>
        <w:gridCol w:w="1263"/>
        <w:gridCol w:w="1257"/>
        <w:gridCol w:w="1325"/>
        <w:gridCol w:w="809"/>
        <w:gridCol w:w="837"/>
        <w:gridCol w:w="1257"/>
        <w:gridCol w:w="1257"/>
        <w:gridCol w:w="924"/>
        <w:gridCol w:w="924"/>
        <w:gridCol w:w="938"/>
        <w:gridCol w:w="938"/>
        <w:gridCol w:w="1257"/>
        <w:gridCol w:w="1257"/>
      </w:tblGrid>
      <w:tr w:rsidR="00E22CB5" w:rsidRPr="00E22CB5" w:rsidTr="00E22CB5">
        <w:trPr>
          <w:trHeight w:val="1400"/>
          <w:tblHeader/>
        </w:trPr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Наименование узла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Геодезическая высота, м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Напор в обратном трубопроводе, м</w:t>
            </w:r>
          </w:p>
        </w:tc>
        <w:tc>
          <w:tcPr>
            <w:tcW w:w="13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Располагаемый напор, м</w:t>
            </w:r>
          </w:p>
        </w:tc>
        <w:tc>
          <w:tcPr>
            <w:tcW w:w="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Длина участка, м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Диаметр участка, м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подающем трубопроводе, м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Потери напора в обратном трубопроводе, м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под,тр</w:t>
            </w:r>
            <w:proofErr w:type="spellEnd"/>
            <w:proofErr w:type="gramEnd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Скорость движения воды в </w:t>
            </w:r>
            <w:proofErr w:type="spellStart"/>
            <w:proofErr w:type="gramStart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обр,тр</w:t>
            </w:r>
            <w:proofErr w:type="spellEnd"/>
            <w:proofErr w:type="gramEnd"/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-де, м/с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ПС, мм/м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Удельные линейные потери в ОС, мм/м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подающем трубопроводе, т/ч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Расход в обратном трубопроводе, т/ч</w:t>
            </w:r>
          </w:p>
        </w:tc>
      </w:tr>
      <w:tr w:rsidR="00E22CB5" w:rsidRPr="00E22CB5" w:rsidTr="00E22CB5">
        <w:trPr>
          <w:trHeight w:val="840"/>
        </w:trPr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Котельная "Тепличная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23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0,078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1,592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-1,574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15,009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14,856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188,4085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-188,0816</w:t>
            </w:r>
          </w:p>
        </w:tc>
      </w:tr>
      <w:tr w:rsidR="00E22CB5" w:rsidRPr="00E22CB5" w:rsidTr="00E22CB5">
        <w:trPr>
          <w:trHeight w:val="300"/>
        </w:trPr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124,078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22,843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402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6,335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6,271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1,591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-1,574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15,009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14,856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188,4081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-188,082</w:t>
            </w:r>
          </w:p>
        </w:tc>
      </w:tr>
      <w:tr w:rsidR="00E22CB5" w:rsidRPr="00E22CB5" w:rsidTr="00E22CB5">
        <w:trPr>
          <w:trHeight w:val="840"/>
        </w:trPr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Р7 НОВЫЕ УГЛЫ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130,349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10,237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161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1,354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1,342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1,161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-1,149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8,007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7,938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137,4051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-137,2095</w:t>
            </w:r>
          </w:p>
        </w:tc>
      </w:tr>
      <w:tr w:rsidR="00E22CB5" w:rsidRPr="00E22CB5" w:rsidTr="00E22CB5">
        <w:trPr>
          <w:trHeight w:val="840"/>
        </w:trPr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ТК-20 НОВЫЕ УГЛЫ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131,691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7,542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55,5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0,467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0,463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1,2016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-1,149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8,006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7,994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137,3919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-137,2229</w:t>
            </w:r>
          </w:p>
        </w:tc>
      </w:tr>
      <w:tr w:rsidR="00E22CB5" w:rsidRPr="00E22CB5" w:rsidTr="00E22CB5">
        <w:trPr>
          <w:trHeight w:val="840"/>
        </w:trPr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ТК-19 НОВЫЕ УГЛЫ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116,5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132,153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6,612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0,307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0,966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-0,957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5,564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5,521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114,4134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-114,2745</w:t>
            </w:r>
          </w:p>
        </w:tc>
      </w:tr>
      <w:tr w:rsidR="00E22CB5" w:rsidRPr="00E22CB5" w:rsidTr="00E22CB5">
        <w:trPr>
          <w:trHeight w:val="840"/>
        </w:trPr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ТК-18 НОВЫЕ УГЛЫ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132,461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5,996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0,207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0,787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-0,779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3,701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3,675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93,1728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-93,0609</w:t>
            </w:r>
          </w:p>
        </w:tc>
      </w:tr>
      <w:tr w:rsidR="00E22CB5" w:rsidRPr="00E22CB5" w:rsidTr="00E22CB5">
        <w:trPr>
          <w:trHeight w:val="840"/>
        </w:trPr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ТК-17 НОВЫЕ УГЛЫ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132,63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5,655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69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0,315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0,699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-0,692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4,376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4,348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43,4547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-43,4109</w:t>
            </w:r>
          </w:p>
        </w:tc>
      </w:tr>
      <w:tr w:rsidR="00E22CB5" w:rsidRPr="00E22CB5" w:rsidTr="00E22CB5">
        <w:trPr>
          <w:trHeight w:val="840"/>
        </w:trPr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ТК-26 НОВЫЕ УГЛЫ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117,35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132,945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5,023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36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0,352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0,795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-0,787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9,938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9,319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21,9712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-21,9521</w:t>
            </w:r>
          </w:p>
        </w:tc>
      </w:tr>
      <w:tr w:rsidR="00E22CB5" w:rsidRPr="00E22CB5" w:rsidTr="00E22CB5">
        <w:trPr>
          <w:trHeight w:val="840"/>
        </w:trPr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В12 НОВЫЕ УГЛЫ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117,5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133,298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4,316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0,01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0,795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-0,787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9,938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9,319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21,9705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-21,9528</w:t>
            </w:r>
          </w:p>
        </w:tc>
      </w:tr>
      <w:tr w:rsidR="00E22CB5" w:rsidRPr="00E22CB5" w:rsidTr="00E22CB5">
        <w:trPr>
          <w:trHeight w:val="840"/>
        </w:trPr>
        <w:tc>
          <w:tcPr>
            <w:tcW w:w="1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lastRenderedPageBreak/>
              <w:t>1ТП ЦЕНТРАЛЬНАЯ 17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117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133,31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4,296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CB5" w:rsidRPr="00E22CB5" w:rsidRDefault="00E22CB5" w:rsidP="00E22CB5">
            <w:pPr>
              <w:widowControl/>
              <w:autoSpaceDE/>
              <w:autoSpaceDN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E22CB5">
              <w:rPr>
                <w:rFonts w:eastAsia="Times New Roman" w:cs="Times New Roman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</w:tr>
    </w:tbl>
    <w:p w:rsidR="00A801AA" w:rsidRDefault="00A801AA" w:rsidP="00547D36">
      <w:pPr>
        <w:rPr>
          <w:sz w:val="28"/>
          <w:szCs w:val="28"/>
          <w:lang w:val="ru-RU"/>
        </w:rPr>
      </w:pPr>
    </w:p>
    <w:p w:rsidR="002A5982" w:rsidRDefault="001B2E83" w:rsidP="00547D36">
      <w:pPr>
        <w:rPr>
          <w:sz w:val="28"/>
          <w:szCs w:val="28"/>
          <w:lang w:val="ru-RU"/>
        </w:rPr>
      </w:pPr>
      <w:r w:rsidRPr="001B2E83">
        <w:rPr>
          <w:noProof/>
          <w:sz w:val="28"/>
          <w:szCs w:val="28"/>
          <w:lang w:val="ru-RU"/>
        </w:rPr>
        <w:drawing>
          <wp:inline distT="0" distB="0" distL="0" distR="0" wp14:anchorId="5E3C42F5" wp14:editId="11446903">
            <wp:extent cx="9973310" cy="3909695"/>
            <wp:effectExtent l="0" t="0" r="0" b="1905"/>
            <wp:docPr id="10237220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72202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973310" cy="390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982" w:rsidRDefault="002A5982" w:rsidP="00547D36">
      <w:pPr>
        <w:rPr>
          <w:sz w:val="28"/>
          <w:szCs w:val="28"/>
          <w:lang w:val="ru-RU"/>
        </w:rPr>
      </w:pPr>
    </w:p>
    <w:p w:rsidR="002A5982" w:rsidRPr="00A801AA" w:rsidRDefault="00294B21" w:rsidP="00294B21">
      <w:pPr>
        <w:jc w:val="center"/>
        <w:rPr>
          <w:rFonts w:cs="Times New Roman"/>
          <w:szCs w:val="26"/>
          <w:lang w:val="ru-RU"/>
        </w:rPr>
      </w:pPr>
      <w:r w:rsidRPr="00A801AA">
        <w:rPr>
          <w:rFonts w:cs="Times New Roman"/>
          <w:szCs w:val="26"/>
          <w:lang w:val="ru-RU"/>
        </w:rPr>
        <w:lastRenderedPageBreak/>
        <w:t>Рис.1.7. Пьезометрический график по пути теплоносителя от котельная Тепличная до потребителя по адресу ул. Центральная,1</w:t>
      </w:r>
      <w:r w:rsidR="00A801AA" w:rsidRPr="00A801AA">
        <w:rPr>
          <w:rFonts w:cs="Times New Roman"/>
          <w:szCs w:val="26"/>
          <w:lang w:val="ru-RU"/>
        </w:rPr>
        <w:t>7</w:t>
      </w:r>
      <w:r w:rsidRPr="00A801AA">
        <w:rPr>
          <w:rFonts w:cs="Times New Roman"/>
          <w:szCs w:val="26"/>
          <w:lang w:val="ru-RU"/>
        </w:rPr>
        <w:t>.</w:t>
      </w:r>
    </w:p>
    <w:p w:rsidR="002A5982" w:rsidRDefault="002A5982" w:rsidP="00547D36">
      <w:pPr>
        <w:rPr>
          <w:sz w:val="28"/>
          <w:szCs w:val="28"/>
          <w:lang w:val="ru-RU"/>
        </w:rPr>
      </w:pPr>
    </w:p>
    <w:p w:rsidR="00EF0D7F" w:rsidRPr="00A801AA" w:rsidRDefault="00EF0D7F" w:rsidP="00EF0D7F">
      <w:pPr>
        <w:rPr>
          <w:rFonts w:cs="Times New Roman"/>
          <w:szCs w:val="26"/>
          <w:lang w:val="ru-RU"/>
        </w:rPr>
      </w:pPr>
      <w:r w:rsidRPr="00910C68">
        <w:rPr>
          <w:sz w:val="24"/>
          <w:szCs w:val="24"/>
          <w:lang w:val="ru-RU"/>
        </w:rPr>
        <w:t xml:space="preserve">В </w:t>
      </w:r>
      <w:r w:rsidRPr="00A801AA">
        <w:rPr>
          <w:rFonts w:cs="Times New Roman"/>
          <w:szCs w:val="26"/>
          <w:lang w:val="ru-RU"/>
        </w:rPr>
        <w:t xml:space="preserve">результате расчета определено, что пропускная способность трубопроводов тепловых сетей на пути движения теплоносителя от </w:t>
      </w:r>
      <w:proofErr w:type="spellStart"/>
      <w:r w:rsidRPr="00A801AA">
        <w:rPr>
          <w:rFonts w:cs="Times New Roman"/>
          <w:szCs w:val="26"/>
          <w:lang w:val="ru-RU"/>
        </w:rPr>
        <w:t>от</w:t>
      </w:r>
      <w:proofErr w:type="spellEnd"/>
      <w:r w:rsidRPr="00A801AA">
        <w:rPr>
          <w:rFonts w:cs="Times New Roman"/>
          <w:szCs w:val="26"/>
          <w:lang w:val="ru-RU"/>
        </w:rPr>
        <w:t xml:space="preserve"> котельной Тепличная достаточна для обеспечения нормативных гидравлических режимов по существующему состоянию.</w:t>
      </w:r>
    </w:p>
    <w:p w:rsidR="002A5982" w:rsidRPr="00A801AA" w:rsidRDefault="002A5982" w:rsidP="00547D36">
      <w:pPr>
        <w:rPr>
          <w:rFonts w:cs="Times New Roman"/>
          <w:szCs w:val="26"/>
          <w:lang w:val="ru-RU"/>
        </w:rPr>
      </w:pPr>
    </w:p>
    <w:sectPr w:rsidR="002A5982" w:rsidRPr="00A801AA" w:rsidSect="006B7407">
      <w:pgSz w:w="16840" w:h="11910" w:orient="landscape"/>
      <w:pgMar w:top="1134" w:right="567" w:bottom="1134" w:left="567" w:header="567" w:footer="641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F42BE2" w:rsidRDefault="00F42BE2" w:rsidP="00220F85">
      <w:r>
        <w:separator/>
      </w:r>
    </w:p>
  </w:endnote>
  <w:endnote w:type="continuationSeparator" w:id="0">
    <w:p w:rsidR="00F42BE2" w:rsidRDefault="00F42BE2" w:rsidP="00220F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 (Основной текст)">
    <w:altName w:val="Calibri"/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45760170"/>
      <w:docPartObj>
        <w:docPartGallery w:val="Page Numbers (Bottom of Page)"/>
        <w:docPartUnique/>
      </w:docPartObj>
    </w:sdtPr>
    <w:sdtContent>
      <w:p w:rsidR="00F3375A" w:rsidRDefault="00F3375A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C388B" w:rsidRPr="00FC388B">
          <w:rPr>
            <w:noProof/>
            <w:lang w:val="ru-RU"/>
          </w:rPr>
          <w:t>33</w:t>
        </w:r>
        <w:r>
          <w:fldChar w:fldCharType="end"/>
        </w:r>
      </w:p>
    </w:sdtContent>
  </w:sdt>
  <w:p w:rsidR="00F3375A" w:rsidRDefault="00F3375A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F42BE2" w:rsidRDefault="00F42BE2" w:rsidP="00220F85">
      <w:r>
        <w:separator/>
      </w:r>
    </w:p>
  </w:footnote>
  <w:footnote w:type="continuationSeparator" w:id="0">
    <w:p w:rsidR="00F42BE2" w:rsidRDefault="00F42BE2" w:rsidP="00220F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45878"/>
    <w:multiLevelType w:val="multilevel"/>
    <w:tmpl w:val="AC2CBD48"/>
    <w:lvl w:ilvl="0">
      <w:start w:val="3"/>
      <w:numFmt w:val="decimal"/>
      <w:lvlText w:val="%1"/>
      <w:lvlJc w:val="left"/>
      <w:pPr>
        <w:ind w:left="180" w:hanging="603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80" w:hanging="603"/>
      </w:pPr>
      <w:rPr>
        <w:rFonts w:hint="default"/>
      </w:rPr>
    </w:lvl>
    <w:lvl w:ilvl="2">
      <w:start w:val="1"/>
      <w:numFmt w:val="decimal"/>
      <w:pStyle w:val="2"/>
      <w:lvlText w:val="%1.%2.%3"/>
      <w:lvlJc w:val="left"/>
      <w:pPr>
        <w:ind w:left="180" w:hanging="603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-"/>
      <w:lvlJc w:val="left"/>
      <w:pPr>
        <w:ind w:left="112" w:hanging="166"/>
      </w:pPr>
      <w:rPr>
        <w:rFonts w:ascii="Arial" w:eastAsia="Arial" w:hAnsi="Arial" w:cs="Arial" w:hint="default"/>
        <w:w w:val="99"/>
        <w:sz w:val="24"/>
        <w:szCs w:val="24"/>
      </w:rPr>
    </w:lvl>
    <w:lvl w:ilvl="4">
      <w:numFmt w:val="bullet"/>
      <w:lvlText w:val="•"/>
      <w:lvlJc w:val="left"/>
      <w:pPr>
        <w:ind w:left="3502" w:hanging="166"/>
      </w:pPr>
      <w:rPr>
        <w:rFonts w:hint="default"/>
      </w:rPr>
    </w:lvl>
    <w:lvl w:ilvl="5">
      <w:numFmt w:val="bullet"/>
      <w:lvlText w:val="•"/>
      <w:lvlJc w:val="left"/>
      <w:pPr>
        <w:ind w:left="4609" w:hanging="166"/>
      </w:pPr>
      <w:rPr>
        <w:rFonts w:hint="default"/>
      </w:rPr>
    </w:lvl>
    <w:lvl w:ilvl="6">
      <w:numFmt w:val="bullet"/>
      <w:lvlText w:val="•"/>
      <w:lvlJc w:val="left"/>
      <w:pPr>
        <w:ind w:left="5716" w:hanging="166"/>
      </w:pPr>
      <w:rPr>
        <w:rFonts w:hint="default"/>
      </w:rPr>
    </w:lvl>
    <w:lvl w:ilvl="7">
      <w:numFmt w:val="bullet"/>
      <w:lvlText w:val="•"/>
      <w:lvlJc w:val="left"/>
      <w:pPr>
        <w:ind w:left="6824" w:hanging="166"/>
      </w:pPr>
      <w:rPr>
        <w:rFonts w:hint="default"/>
      </w:rPr>
    </w:lvl>
    <w:lvl w:ilvl="8">
      <w:numFmt w:val="bullet"/>
      <w:lvlText w:val="•"/>
      <w:lvlJc w:val="left"/>
      <w:pPr>
        <w:ind w:left="7931" w:hanging="166"/>
      </w:pPr>
      <w:rPr>
        <w:rFonts w:hint="default"/>
      </w:rPr>
    </w:lvl>
  </w:abstractNum>
  <w:abstractNum w:abstractNumId="1" w15:restartNumberingAfterBreak="0">
    <w:nsid w:val="0D8B2E9F"/>
    <w:multiLevelType w:val="multilevel"/>
    <w:tmpl w:val="6130E6AC"/>
    <w:lvl w:ilvl="0">
      <w:start w:val="1"/>
      <w:numFmt w:val="decimal"/>
      <w:pStyle w:val="a"/>
      <w:suff w:val="space"/>
      <w:lvlText w:val="%1."/>
      <w:lvlJc w:val="left"/>
      <w:pPr>
        <w:ind w:left="567" w:hanging="567"/>
      </w:pPr>
      <w:rPr>
        <w:rFonts w:ascii="Times New Roman" w:hAnsi="Times New Roman" w:hint="default"/>
        <w:b w:val="0"/>
        <w:i w:val="0"/>
        <w:color w:val="auto"/>
        <w:sz w:val="26"/>
      </w:rPr>
    </w:lvl>
    <w:lvl w:ilvl="1">
      <w:start w:val="1"/>
      <w:numFmt w:val="decimal"/>
      <w:pStyle w:val="a0"/>
      <w:suff w:val="space"/>
      <w:lvlText w:val="%1.%2."/>
      <w:lvlJc w:val="left"/>
      <w:pPr>
        <w:ind w:left="567" w:hanging="567"/>
      </w:pPr>
      <w:rPr>
        <w:rFonts w:ascii="Times New Roman" w:hAnsi="Times New Roman" w:hint="default"/>
        <w:b w:val="0"/>
        <w:i w:val="0"/>
        <w:sz w:val="26"/>
      </w:rPr>
    </w:lvl>
    <w:lvl w:ilvl="2">
      <w:start w:val="1"/>
      <w:numFmt w:val="decimal"/>
      <w:pStyle w:val="a1"/>
      <w:suff w:val="space"/>
      <w:lvlText w:val="%1.%2.%3."/>
      <w:lvlJc w:val="left"/>
      <w:pPr>
        <w:ind w:left="567" w:hanging="567"/>
      </w:pPr>
      <w:rPr>
        <w:rFonts w:ascii="Times New Roman" w:hAnsi="Times New Roman" w:hint="default"/>
        <w:b w:val="0"/>
        <w:i w:val="0"/>
        <w:sz w:val="26"/>
      </w:rPr>
    </w:lvl>
    <w:lvl w:ilvl="3">
      <w:start w:val="1"/>
      <w:numFmt w:val="decimal"/>
      <w:pStyle w:val="a2"/>
      <w:suff w:val="space"/>
      <w:lvlText w:val="%1.%2.%3.%4."/>
      <w:lvlJc w:val="left"/>
      <w:pPr>
        <w:ind w:left="567" w:hanging="567"/>
      </w:pPr>
      <w:rPr>
        <w:rFonts w:ascii="Times New Roman" w:hAnsi="Times New Roman" w:hint="default"/>
        <w:b w:val="0"/>
        <w:i w:val="0"/>
        <w:sz w:val="26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F3F0872"/>
    <w:multiLevelType w:val="multilevel"/>
    <w:tmpl w:val="E286E80A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a1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pStyle w:val="a2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39D19D6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21125853"/>
    <w:multiLevelType w:val="multilevel"/>
    <w:tmpl w:val="7A602C58"/>
    <w:styleLink w:val="1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1B0252A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2E662A19"/>
    <w:multiLevelType w:val="multilevel"/>
    <w:tmpl w:val="9DA8E2DE"/>
    <w:lvl w:ilvl="0">
      <w:start w:val="1"/>
      <w:numFmt w:val="decimal"/>
      <w:lvlText w:val="%1"/>
      <w:lvlJc w:val="left"/>
      <w:pPr>
        <w:ind w:left="1001" w:hanging="360"/>
      </w:pPr>
      <w:rPr>
        <w:rFonts w:hint="default"/>
      </w:rPr>
    </w:lvl>
    <w:lvl w:ilvl="1">
      <w:start w:val="1"/>
      <w:numFmt w:val="decimal"/>
      <w:pStyle w:val="a3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pStyle w:val="10"/>
      <w:isLgl/>
      <w:lvlText w:val="%1.%2.%3"/>
      <w:lvlJc w:val="left"/>
      <w:pPr>
        <w:ind w:left="136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2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8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4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1" w:hanging="1800"/>
      </w:pPr>
      <w:rPr>
        <w:rFonts w:hint="default"/>
      </w:rPr>
    </w:lvl>
  </w:abstractNum>
  <w:abstractNum w:abstractNumId="7" w15:restartNumberingAfterBreak="0">
    <w:nsid w:val="3E6454AD"/>
    <w:multiLevelType w:val="multilevel"/>
    <w:tmpl w:val="5AFAC09C"/>
    <w:lvl w:ilvl="0">
      <w:start w:val="2"/>
      <w:numFmt w:val="decimal"/>
      <w:lvlText w:val="%1"/>
      <w:lvlJc w:val="left"/>
      <w:pPr>
        <w:ind w:left="2145" w:hanging="40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45" w:hanging="403"/>
      </w:pPr>
      <w:rPr>
        <w:rFonts w:ascii="Arial" w:eastAsia="Arial" w:hAnsi="Arial" w:cs="Arial" w:hint="default"/>
        <w:b/>
        <w:bCs/>
        <w:w w:val="99"/>
        <w:sz w:val="24"/>
        <w:szCs w:val="24"/>
      </w:rPr>
    </w:lvl>
    <w:lvl w:ilvl="2">
      <w:start w:val="1"/>
      <w:numFmt w:val="decimal"/>
      <w:pStyle w:val="a4"/>
      <w:lvlText w:val="%1.%2.%3."/>
      <w:lvlJc w:val="left"/>
      <w:pPr>
        <w:ind w:left="2406" w:hanging="669"/>
        <w:jc w:val="right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•"/>
      <w:lvlJc w:val="left"/>
      <w:pPr>
        <w:ind w:left="4121" w:hanging="669"/>
      </w:pPr>
      <w:rPr>
        <w:rFonts w:hint="default"/>
      </w:rPr>
    </w:lvl>
    <w:lvl w:ilvl="4">
      <w:numFmt w:val="bullet"/>
      <w:lvlText w:val="•"/>
      <w:lvlJc w:val="left"/>
      <w:pPr>
        <w:ind w:left="4982" w:hanging="669"/>
      </w:pPr>
      <w:rPr>
        <w:rFonts w:hint="default"/>
      </w:rPr>
    </w:lvl>
    <w:lvl w:ilvl="5">
      <w:numFmt w:val="bullet"/>
      <w:lvlText w:val="•"/>
      <w:lvlJc w:val="left"/>
      <w:pPr>
        <w:ind w:left="5842" w:hanging="669"/>
      </w:pPr>
      <w:rPr>
        <w:rFonts w:hint="default"/>
      </w:rPr>
    </w:lvl>
    <w:lvl w:ilvl="6">
      <w:numFmt w:val="bullet"/>
      <w:lvlText w:val="•"/>
      <w:lvlJc w:val="left"/>
      <w:pPr>
        <w:ind w:left="6703" w:hanging="669"/>
      </w:pPr>
      <w:rPr>
        <w:rFonts w:hint="default"/>
      </w:rPr>
    </w:lvl>
    <w:lvl w:ilvl="7">
      <w:numFmt w:val="bullet"/>
      <w:lvlText w:val="•"/>
      <w:lvlJc w:val="left"/>
      <w:pPr>
        <w:ind w:left="7564" w:hanging="669"/>
      </w:pPr>
      <w:rPr>
        <w:rFonts w:hint="default"/>
      </w:rPr>
    </w:lvl>
    <w:lvl w:ilvl="8">
      <w:numFmt w:val="bullet"/>
      <w:lvlText w:val="•"/>
      <w:lvlJc w:val="left"/>
      <w:pPr>
        <w:ind w:left="8424" w:hanging="669"/>
      </w:pPr>
      <w:rPr>
        <w:rFonts w:hint="default"/>
      </w:rPr>
    </w:lvl>
  </w:abstractNum>
  <w:abstractNum w:abstractNumId="8" w15:restartNumberingAfterBreak="0">
    <w:nsid w:val="49CA0F7A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9" w15:restartNumberingAfterBreak="0">
    <w:nsid w:val="4A1D0ED6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 w15:restartNumberingAfterBreak="0">
    <w:nsid w:val="4DBB4FD8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62EC453B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2" w15:restartNumberingAfterBreak="0">
    <w:nsid w:val="69970B21"/>
    <w:multiLevelType w:val="multilevel"/>
    <w:tmpl w:val="72F6C1B0"/>
    <w:styleLink w:val="20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7AA6723D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 w16cid:durableId="1228146398">
    <w:abstractNumId w:val="6"/>
  </w:num>
  <w:num w:numId="2" w16cid:durableId="1992556846">
    <w:abstractNumId w:val="6"/>
  </w:num>
  <w:num w:numId="3" w16cid:durableId="634681983">
    <w:abstractNumId w:val="7"/>
  </w:num>
  <w:num w:numId="4" w16cid:durableId="709499872">
    <w:abstractNumId w:val="0"/>
  </w:num>
  <w:num w:numId="5" w16cid:durableId="1864512867">
    <w:abstractNumId w:val="6"/>
  </w:num>
  <w:num w:numId="6" w16cid:durableId="1329594842">
    <w:abstractNumId w:val="7"/>
  </w:num>
  <w:num w:numId="7" w16cid:durableId="1534152765">
    <w:abstractNumId w:val="2"/>
  </w:num>
  <w:num w:numId="8" w16cid:durableId="856695738">
    <w:abstractNumId w:val="2"/>
  </w:num>
  <w:num w:numId="9" w16cid:durableId="730537031">
    <w:abstractNumId w:val="2"/>
  </w:num>
  <w:num w:numId="10" w16cid:durableId="1654748134">
    <w:abstractNumId w:val="2"/>
  </w:num>
  <w:num w:numId="11" w16cid:durableId="608002325">
    <w:abstractNumId w:val="10"/>
  </w:num>
  <w:num w:numId="12" w16cid:durableId="2005233723">
    <w:abstractNumId w:val="11"/>
  </w:num>
  <w:num w:numId="13" w16cid:durableId="771971674">
    <w:abstractNumId w:val="3"/>
  </w:num>
  <w:num w:numId="14" w16cid:durableId="939293386">
    <w:abstractNumId w:val="5"/>
  </w:num>
  <w:num w:numId="15" w16cid:durableId="1074813847">
    <w:abstractNumId w:val="9"/>
  </w:num>
  <w:num w:numId="16" w16cid:durableId="1321498886">
    <w:abstractNumId w:val="13"/>
  </w:num>
  <w:num w:numId="17" w16cid:durableId="1244293914">
    <w:abstractNumId w:val="8"/>
  </w:num>
  <w:num w:numId="18" w16cid:durableId="873151169">
    <w:abstractNumId w:val="4"/>
  </w:num>
  <w:num w:numId="19" w16cid:durableId="430584788">
    <w:abstractNumId w:val="12"/>
  </w:num>
  <w:num w:numId="20" w16cid:durableId="1509489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hideSpellingErrors/>
  <w:hideGrammaticalErrors/>
  <w:proofState w:spelling="clean" w:grammar="clean"/>
  <w:defaultTabStop w:val="708"/>
  <w:drawingGridHorizontalSpacing w:val="110"/>
  <w:drawingGridVerticalSpacing w:val="299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369D"/>
    <w:rsid w:val="000132EE"/>
    <w:rsid w:val="0003073B"/>
    <w:rsid w:val="00044F6C"/>
    <w:rsid w:val="0008574C"/>
    <w:rsid w:val="00085DE4"/>
    <w:rsid w:val="000A517B"/>
    <w:rsid w:val="000D303C"/>
    <w:rsid w:val="000F0D90"/>
    <w:rsid w:val="000F4557"/>
    <w:rsid w:val="00120FF8"/>
    <w:rsid w:val="00144D5C"/>
    <w:rsid w:val="00150B08"/>
    <w:rsid w:val="00156701"/>
    <w:rsid w:val="001A1015"/>
    <w:rsid w:val="001B2E83"/>
    <w:rsid w:val="001C59CF"/>
    <w:rsid w:val="001E0F0A"/>
    <w:rsid w:val="00220F85"/>
    <w:rsid w:val="00223934"/>
    <w:rsid w:val="002633B3"/>
    <w:rsid w:val="0028437A"/>
    <w:rsid w:val="00285BD7"/>
    <w:rsid w:val="00294B21"/>
    <w:rsid w:val="00295EB2"/>
    <w:rsid w:val="002A0B33"/>
    <w:rsid w:val="002A5982"/>
    <w:rsid w:val="00301AEA"/>
    <w:rsid w:val="0032369D"/>
    <w:rsid w:val="00325457"/>
    <w:rsid w:val="0034141A"/>
    <w:rsid w:val="003973AB"/>
    <w:rsid w:val="003A1B12"/>
    <w:rsid w:val="003A66FB"/>
    <w:rsid w:val="003A75E4"/>
    <w:rsid w:val="003B52E2"/>
    <w:rsid w:val="003D4E3A"/>
    <w:rsid w:val="003D7C37"/>
    <w:rsid w:val="00420561"/>
    <w:rsid w:val="00430938"/>
    <w:rsid w:val="004650D1"/>
    <w:rsid w:val="00467BF6"/>
    <w:rsid w:val="00475A4C"/>
    <w:rsid w:val="004F785A"/>
    <w:rsid w:val="005320E2"/>
    <w:rsid w:val="005431E6"/>
    <w:rsid w:val="00547D36"/>
    <w:rsid w:val="0055132C"/>
    <w:rsid w:val="005702B7"/>
    <w:rsid w:val="0058038C"/>
    <w:rsid w:val="00595AB0"/>
    <w:rsid w:val="005C0E21"/>
    <w:rsid w:val="005E207E"/>
    <w:rsid w:val="005E465B"/>
    <w:rsid w:val="005E6B7C"/>
    <w:rsid w:val="005F7EAA"/>
    <w:rsid w:val="00634EA4"/>
    <w:rsid w:val="00645298"/>
    <w:rsid w:val="00647371"/>
    <w:rsid w:val="00656DED"/>
    <w:rsid w:val="00662AE5"/>
    <w:rsid w:val="00683F57"/>
    <w:rsid w:val="00694102"/>
    <w:rsid w:val="006B7407"/>
    <w:rsid w:val="006B7A96"/>
    <w:rsid w:val="006C5D4E"/>
    <w:rsid w:val="006C7BB6"/>
    <w:rsid w:val="00717B8C"/>
    <w:rsid w:val="007278D6"/>
    <w:rsid w:val="00757882"/>
    <w:rsid w:val="0076622B"/>
    <w:rsid w:val="00781A19"/>
    <w:rsid w:val="00793EF7"/>
    <w:rsid w:val="007D17C1"/>
    <w:rsid w:val="00816DF4"/>
    <w:rsid w:val="0084602A"/>
    <w:rsid w:val="00846E4C"/>
    <w:rsid w:val="00866F7A"/>
    <w:rsid w:val="008829F5"/>
    <w:rsid w:val="008A091B"/>
    <w:rsid w:val="008A386D"/>
    <w:rsid w:val="008B1164"/>
    <w:rsid w:val="008D3871"/>
    <w:rsid w:val="008E4DDC"/>
    <w:rsid w:val="00910C68"/>
    <w:rsid w:val="0094497F"/>
    <w:rsid w:val="0095469D"/>
    <w:rsid w:val="009667F3"/>
    <w:rsid w:val="00974E36"/>
    <w:rsid w:val="009867C4"/>
    <w:rsid w:val="009C5292"/>
    <w:rsid w:val="009E5887"/>
    <w:rsid w:val="00A12C5D"/>
    <w:rsid w:val="00A24A8C"/>
    <w:rsid w:val="00A51805"/>
    <w:rsid w:val="00A53E02"/>
    <w:rsid w:val="00A7755F"/>
    <w:rsid w:val="00A801AA"/>
    <w:rsid w:val="00A8200F"/>
    <w:rsid w:val="00A914E1"/>
    <w:rsid w:val="00AF3154"/>
    <w:rsid w:val="00B35528"/>
    <w:rsid w:val="00B53AC3"/>
    <w:rsid w:val="00B7494E"/>
    <w:rsid w:val="00B7687D"/>
    <w:rsid w:val="00B92729"/>
    <w:rsid w:val="00BA205B"/>
    <w:rsid w:val="00BB4913"/>
    <w:rsid w:val="00BC6953"/>
    <w:rsid w:val="00BF1B9A"/>
    <w:rsid w:val="00C23F7A"/>
    <w:rsid w:val="00C26412"/>
    <w:rsid w:val="00C40EA1"/>
    <w:rsid w:val="00C50051"/>
    <w:rsid w:val="00C566DE"/>
    <w:rsid w:val="00C6630F"/>
    <w:rsid w:val="00C72B0C"/>
    <w:rsid w:val="00C75307"/>
    <w:rsid w:val="00C75650"/>
    <w:rsid w:val="00C848AE"/>
    <w:rsid w:val="00C9266E"/>
    <w:rsid w:val="00CE5DBC"/>
    <w:rsid w:val="00D13FEA"/>
    <w:rsid w:val="00D154A0"/>
    <w:rsid w:val="00D50E84"/>
    <w:rsid w:val="00D52078"/>
    <w:rsid w:val="00D5492A"/>
    <w:rsid w:val="00D6195A"/>
    <w:rsid w:val="00DA3D28"/>
    <w:rsid w:val="00DB7CCE"/>
    <w:rsid w:val="00E06E7F"/>
    <w:rsid w:val="00E13E24"/>
    <w:rsid w:val="00E22CB5"/>
    <w:rsid w:val="00E46FFC"/>
    <w:rsid w:val="00E62FD7"/>
    <w:rsid w:val="00E67775"/>
    <w:rsid w:val="00EC726B"/>
    <w:rsid w:val="00EF0D7F"/>
    <w:rsid w:val="00F16C81"/>
    <w:rsid w:val="00F3375A"/>
    <w:rsid w:val="00F42BE2"/>
    <w:rsid w:val="00F7701F"/>
    <w:rsid w:val="00F877CA"/>
    <w:rsid w:val="00F9378B"/>
    <w:rsid w:val="00FA7C5A"/>
    <w:rsid w:val="00FC388B"/>
    <w:rsid w:val="00FF2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961C39D-D756-4C1A-9E86-C216A2D152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5">
    <w:name w:val="Normal"/>
    <w:uiPriority w:val="1"/>
    <w:qFormat/>
    <w:rsid w:val="006C5D4E"/>
    <w:pPr>
      <w:widowControl w:val="0"/>
      <w:autoSpaceDE w:val="0"/>
      <w:autoSpaceDN w:val="0"/>
      <w:spacing w:after="0" w:line="240" w:lineRule="auto"/>
      <w:ind w:firstLine="709"/>
    </w:pPr>
    <w:rPr>
      <w:rFonts w:ascii="Times New Roman" w:eastAsia="Arial" w:hAnsi="Times New Roman" w:cs="Arial"/>
      <w:sz w:val="26"/>
      <w:lang w:val="en-US"/>
    </w:rPr>
  </w:style>
  <w:style w:type="paragraph" w:styleId="11">
    <w:name w:val="heading 1"/>
    <w:basedOn w:val="a5"/>
    <w:next w:val="a5"/>
    <w:link w:val="12"/>
    <w:uiPriority w:val="9"/>
    <w:qFormat/>
    <w:rsid w:val="00220F8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1">
    <w:name w:val="heading 2"/>
    <w:basedOn w:val="a5"/>
    <w:next w:val="a5"/>
    <w:link w:val="22"/>
    <w:uiPriority w:val="9"/>
    <w:semiHidden/>
    <w:unhideWhenUsed/>
    <w:qFormat/>
    <w:rsid w:val="00A12C5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Cs w:val="26"/>
    </w:rPr>
  </w:style>
  <w:style w:type="paragraph" w:styleId="3">
    <w:name w:val="heading 3"/>
    <w:basedOn w:val="a5"/>
    <w:next w:val="a5"/>
    <w:link w:val="30"/>
    <w:uiPriority w:val="9"/>
    <w:semiHidden/>
    <w:unhideWhenUsed/>
    <w:qFormat/>
    <w:rsid w:val="00A12C5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5"/>
    <w:next w:val="a5"/>
    <w:link w:val="40"/>
    <w:uiPriority w:val="9"/>
    <w:semiHidden/>
    <w:unhideWhenUsed/>
    <w:qFormat/>
    <w:rsid w:val="00A12C5D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customStyle="1" w:styleId="10">
    <w:name w:val="Стиль1"/>
    <w:basedOn w:val="a5"/>
    <w:autoRedefine/>
    <w:uiPriority w:val="1"/>
    <w:qFormat/>
    <w:rsid w:val="005320E2"/>
    <w:pPr>
      <w:numPr>
        <w:ilvl w:val="2"/>
        <w:numId w:val="5"/>
      </w:numPr>
      <w:tabs>
        <w:tab w:val="left" w:pos="2440"/>
      </w:tabs>
      <w:spacing w:before="71"/>
      <w:outlineLvl w:val="2"/>
    </w:pPr>
    <w:rPr>
      <w:bCs/>
      <w:sz w:val="24"/>
      <w:szCs w:val="24"/>
      <w:lang w:val="ru-RU"/>
    </w:rPr>
  </w:style>
  <w:style w:type="paragraph" w:customStyle="1" w:styleId="a3">
    <w:name w:val="Стиль второй"/>
    <w:basedOn w:val="a5"/>
    <w:uiPriority w:val="1"/>
    <w:qFormat/>
    <w:rsid w:val="005320E2"/>
    <w:pPr>
      <w:keepNext/>
      <w:keepLines/>
      <w:numPr>
        <w:ilvl w:val="1"/>
        <w:numId w:val="5"/>
      </w:numPr>
      <w:spacing w:before="240"/>
      <w:ind w:right="281"/>
      <w:jc w:val="right"/>
      <w:outlineLvl w:val="0"/>
    </w:pPr>
    <w:rPr>
      <w:rFonts w:eastAsiaTheme="majorEastAsia" w:cstheme="majorBidi"/>
      <w:b/>
      <w:sz w:val="24"/>
      <w:szCs w:val="32"/>
      <w:lang w:val="ru-RU"/>
    </w:rPr>
  </w:style>
  <w:style w:type="paragraph" w:customStyle="1" w:styleId="2">
    <w:name w:val="Стиль2"/>
    <w:basedOn w:val="a9"/>
    <w:autoRedefine/>
    <w:uiPriority w:val="1"/>
    <w:qFormat/>
    <w:rsid w:val="00656DED"/>
    <w:pPr>
      <w:widowControl w:val="0"/>
      <w:numPr>
        <w:ilvl w:val="2"/>
        <w:numId w:val="4"/>
      </w:numPr>
      <w:tabs>
        <w:tab w:val="left" w:pos="889"/>
      </w:tabs>
      <w:autoSpaceDE w:val="0"/>
      <w:autoSpaceDN w:val="0"/>
      <w:spacing w:after="0" w:line="240" w:lineRule="auto"/>
      <w:ind w:right="235"/>
      <w:contextualSpacing w:val="0"/>
    </w:pPr>
    <w:rPr>
      <w:rFonts w:ascii="Arial" w:eastAsia="Arial" w:hAnsi="Arial" w:cs="Arial"/>
      <w:b/>
      <w:sz w:val="24"/>
    </w:rPr>
  </w:style>
  <w:style w:type="paragraph" w:styleId="a9">
    <w:name w:val="List Paragraph"/>
    <w:basedOn w:val="a5"/>
    <w:uiPriority w:val="34"/>
    <w:qFormat/>
    <w:rsid w:val="00656DED"/>
    <w:pPr>
      <w:widowControl/>
      <w:autoSpaceDE/>
      <w:autoSpaceDN/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val="ru-RU"/>
    </w:rPr>
  </w:style>
  <w:style w:type="paragraph" w:customStyle="1" w:styleId="a4">
    <w:name w:val="Стиль третий"/>
    <w:basedOn w:val="a5"/>
    <w:uiPriority w:val="1"/>
    <w:qFormat/>
    <w:rsid w:val="005320E2"/>
    <w:pPr>
      <w:numPr>
        <w:ilvl w:val="2"/>
        <w:numId w:val="6"/>
      </w:numPr>
      <w:tabs>
        <w:tab w:val="left" w:pos="2440"/>
      </w:tabs>
      <w:spacing w:before="71"/>
      <w:outlineLvl w:val="2"/>
    </w:pPr>
    <w:rPr>
      <w:b/>
      <w:bCs/>
      <w:sz w:val="24"/>
      <w:szCs w:val="24"/>
    </w:rPr>
  </w:style>
  <w:style w:type="paragraph" w:customStyle="1" w:styleId="a">
    <w:name w:val="пункт отчета"/>
    <w:basedOn w:val="aa"/>
    <w:next w:val="a5"/>
    <w:uiPriority w:val="1"/>
    <w:qFormat/>
    <w:rsid w:val="00325457"/>
    <w:pPr>
      <w:widowControl w:val="0"/>
      <w:numPr>
        <w:numId w:val="20"/>
      </w:numPr>
      <w:autoSpaceDE w:val="0"/>
      <w:autoSpaceDN w:val="0"/>
      <w:spacing w:after="0" w:line="240" w:lineRule="auto"/>
      <w:ind w:left="0" w:firstLine="0"/>
      <w:jc w:val="center"/>
    </w:pPr>
    <w:rPr>
      <w:rFonts w:ascii="Times New Roman" w:eastAsia="Arial" w:hAnsi="Times New Roman" w:cs="Arial"/>
      <w:bCs/>
      <w:szCs w:val="13"/>
    </w:rPr>
  </w:style>
  <w:style w:type="paragraph" w:styleId="aa">
    <w:name w:val="Body Text"/>
    <w:basedOn w:val="a5"/>
    <w:link w:val="ab"/>
    <w:uiPriority w:val="99"/>
    <w:semiHidden/>
    <w:unhideWhenUsed/>
    <w:rsid w:val="00F877CA"/>
    <w:pPr>
      <w:widowControl/>
      <w:autoSpaceDE/>
      <w:autoSpaceDN/>
      <w:spacing w:after="120" w:line="259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b">
    <w:name w:val="Основной текст Знак"/>
    <w:basedOn w:val="a6"/>
    <w:link w:val="aa"/>
    <w:uiPriority w:val="99"/>
    <w:semiHidden/>
    <w:rsid w:val="00F877CA"/>
  </w:style>
  <w:style w:type="paragraph" w:customStyle="1" w:styleId="a0">
    <w:name w:val="подпункт отчета"/>
    <w:basedOn w:val="a"/>
    <w:next w:val="a5"/>
    <w:uiPriority w:val="1"/>
    <w:qFormat/>
    <w:rsid w:val="00C566DE"/>
    <w:pPr>
      <w:numPr>
        <w:ilvl w:val="1"/>
      </w:numPr>
    </w:pPr>
  </w:style>
  <w:style w:type="paragraph" w:customStyle="1" w:styleId="a1">
    <w:name w:val="раздел отчета"/>
    <w:basedOn w:val="a0"/>
    <w:next w:val="a5"/>
    <w:uiPriority w:val="1"/>
    <w:qFormat/>
    <w:rsid w:val="00F877CA"/>
    <w:pPr>
      <w:numPr>
        <w:ilvl w:val="2"/>
      </w:numPr>
    </w:pPr>
  </w:style>
  <w:style w:type="paragraph" w:customStyle="1" w:styleId="a2">
    <w:name w:val="подраздел отчета"/>
    <w:basedOn w:val="a1"/>
    <w:uiPriority w:val="1"/>
    <w:qFormat/>
    <w:rsid w:val="00F877CA"/>
    <w:pPr>
      <w:numPr>
        <w:ilvl w:val="3"/>
      </w:numPr>
    </w:pPr>
  </w:style>
  <w:style w:type="table" w:styleId="ac">
    <w:name w:val="Table Grid"/>
    <w:basedOn w:val="a7"/>
    <w:uiPriority w:val="39"/>
    <w:rsid w:val="00D154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">
    <w:name w:val="Заголовок 1 Знак"/>
    <w:basedOn w:val="a6"/>
    <w:link w:val="11"/>
    <w:uiPriority w:val="9"/>
    <w:rsid w:val="00220F85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paragraph" w:styleId="ad">
    <w:name w:val="TOC Heading"/>
    <w:basedOn w:val="11"/>
    <w:next w:val="a5"/>
    <w:uiPriority w:val="39"/>
    <w:unhideWhenUsed/>
    <w:qFormat/>
    <w:rsid w:val="00220F85"/>
    <w:pPr>
      <w:widowControl/>
      <w:autoSpaceDE/>
      <w:autoSpaceDN/>
      <w:spacing w:line="259" w:lineRule="auto"/>
      <w:outlineLvl w:val="9"/>
    </w:pPr>
    <w:rPr>
      <w:lang w:val="ru-RU" w:eastAsia="ru-RU"/>
    </w:rPr>
  </w:style>
  <w:style w:type="paragraph" w:styleId="13">
    <w:name w:val="toc 1"/>
    <w:basedOn w:val="a5"/>
    <w:next w:val="a5"/>
    <w:autoRedefine/>
    <w:uiPriority w:val="39"/>
    <w:unhideWhenUsed/>
    <w:rsid w:val="006C5D4E"/>
    <w:pPr>
      <w:tabs>
        <w:tab w:val="left" w:pos="1300"/>
        <w:tab w:val="right" w:leader="dot" w:pos="10766"/>
      </w:tabs>
      <w:spacing w:before="240" w:after="120"/>
    </w:pPr>
    <w:rPr>
      <w:rFonts w:cs="Calibri (Основной текст)"/>
      <w:bCs/>
      <w:sz w:val="24"/>
      <w:szCs w:val="20"/>
    </w:rPr>
  </w:style>
  <w:style w:type="paragraph" w:styleId="23">
    <w:name w:val="toc 2"/>
    <w:basedOn w:val="a5"/>
    <w:next w:val="a5"/>
    <w:autoRedefine/>
    <w:uiPriority w:val="39"/>
    <w:unhideWhenUsed/>
    <w:rsid w:val="00A12C5D"/>
    <w:pPr>
      <w:spacing w:before="120"/>
      <w:ind w:left="260"/>
    </w:pPr>
    <w:rPr>
      <w:rFonts w:cstheme="minorHAnsi"/>
      <w:iCs/>
      <w:sz w:val="24"/>
      <w:szCs w:val="20"/>
    </w:rPr>
  </w:style>
  <w:style w:type="character" w:styleId="ae">
    <w:name w:val="Hyperlink"/>
    <w:basedOn w:val="a6"/>
    <w:uiPriority w:val="99"/>
    <w:unhideWhenUsed/>
    <w:rsid w:val="00220F85"/>
    <w:rPr>
      <w:color w:val="0563C1" w:themeColor="hyperlink"/>
      <w:u w:val="single"/>
    </w:rPr>
  </w:style>
  <w:style w:type="paragraph" w:styleId="af">
    <w:name w:val="header"/>
    <w:basedOn w:val="a5"/>
    <w:link w:val="af0"/>
    <w:uiPriority w:val="99"/>
    <w:unhideWhenUsed/>
    <w:rsid w:val="00220F85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6"/>
    <w:link w:val="af"/>
    <w:uiPriority w:val="99"/>
    <w:rsid w:val="00220F85"/>
    <w:rPr>
      <w:rFonts w:ascii="Arial" w:eastAsia="Arial" w:hAnsi="Arial" w:cs="Arial"/>
      <w:lang w:val="en-US"/>
    </w:rPr>
  </w:style>
  <w:style w:type="paragraph" w:styleId="af1">
    <w:name w:val="footer"/>
    <w:basedOn w:val="a5"/>
    <w:link w:val="af2"/>
    <w:uiPriority w:val="99"/>
    <w:unhideWhenUsed/>
    <w:rsid w:val="00220F85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6"/>
    <w:link w:val="af1"/>
    <w:uiPriority w:val="99"/>
    <w:rsid w:val="00220F85"/>
    <w:rPr>
      <w:rFonts w:ascii="Arial" w:eastAsia="Arial" w:hAnsi="Arial" w:cs="Arial"/>
      <w:lang w:val="en-US"/>
    </w:rPr>
  </w:style>
  <w:style w:type="character" w:styleId="af3">
    <w:name w:val="FollowedHyperlink"/>
    <w:basedOn w:val="a6"/>
    <w:uiPriority w:val="99"/>
    <w:semiHidden/>
    <w:unhideWhenUsed/>
    <w:rsid w:val="00645298"/>
    <w:rPr>
      <w:color w:val="954F72"/>
      <w:u w:val="single"/>
    </w:rPr>
  </w:style>
  <w:style w:type="paragraph" w:customStyle="1" w:styleId="xl65">
    <w:name w:val="xl65"/>
    <w:basedOn w:val="a5"/>
    <w:rsid w:val="00645298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16"/>
      <w:szCs w:val="16"/>
      <w:lang w:val="ru-RU" w:eastAsia="ru-RU"/>
    </w:rPr>
  </w:style>
  <w:style w:type="paragraph" w:customStyle="1" w:styleId="xl66">
    <w:name w:val="xl66"/>
    <w:basedOn w:val="a5"/>
    <w:rsid w:val="00645298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ru-RU" w:eastAsia="ru-RU"/>
    </w:rPr>
  </w:style>
  <w:style w:type="paragraph" w:customStyle="1" w:styleId="msonormal0">
    <w:name w:val="msonormal"/>
    <w:basedOn w:val="a5"/>
    <w:rsid w:val="00C26412"/>
    <w:pPr>
      <w:widowControl/>
      <w:autoSpaceDE/>
      <w:autoSpaceDN/>
      <w:spacing w:before="100" w:beforeAutospacing="1" w:after="100" w:afterAutospacing="1"/>
    </w:pPr>
    <w:rPr>
      <w:rFonts w:eastAsia="Times New Roman" w:cs="Times New Roman"/>
      <w:sz w:val="24"/>
      <w:szCs w:val="24"/>
      <w:lang w:val="ru-RU" w:eastAsia="ru-RU"/>
    </w:rPr>
  </w:style>
  <w:style w:type="paragraph" w:customStyle="1" w:styleId="xl63">
    <w:name w:val="xl63"/>
    <w:basedOn w:val="a5"/>
    <w:rsid w:val="00C50051"/>
    <w:pPr>
      <w:widowControl/>
      <w:autoSpaceDE/>
      <w:autoSpaceDN/>
      <w:spacing w:before="100" w:beforeAutospacing="1" w:after="100" w:afterAutospacing="1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64">
    <w:name w:val="xl64"/>
    <w:basedOn w:val="a5"/>
    <w:rsid w:val="00C50051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67">
    <w:name w:val="xl67"/>
    <w:basedOn w:val="a5"/>
    <w:rsid w:val="00B9272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styleId="31">
    <w:name w:val="toc 3"/>
    <w:basedOn w:val="a5"/>
    <w:next w:val="a5"/>
    <w:autoRedefine/>
    <w:uiPriority w:val="39"/>
    <w:unhideWhenUsed/>
    <w:rsid w:val="001B2E83"/>
    <w:pPr>
      <w:ind w:left="52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5"/>
    <w:next w:val="a5"/>
    <w:autoRedefine/>
    <w:uiPriority w:val="39"/>
    <w:unhideWhenUsed/>
    <w:rsid w:val="001B2E83"/>
    <w:pPr>
      <w:ind w:left="780"/>
    </w:pPr>
    <w:rPr>
      <w:rFonts w:asciiTheme="minorHAnsi" w:hAnsiTheme="minorHAnsi" w:cstheme="minorHAnsi"/>
      <w:sz w:val="20"/>
      <w:szCs w:val="20"/>
    </w:rPr>
  </w:style>
  <w:style w:type="paragraph" w:styleId="5">
    <w:name w:val="toc 5"/>
    <w:basedOn w:val="a5"/>
    <w:next w:val="a5"/>
    <w:autoRedefine/>
    <w:uiPriority w:val="39"/>
    <w:unhideWhenUsed/>
    <w:rsid w:val="001B2E83"/>
    <w:pPr>
      <w:ind w:left="1040"/>
    </w:pPr>
    <w:rPr>
      <w:rFonts w:asciiTheme="minorHAnsi" w:hAnsiTheme="minorHAnsi" w:cstheme="minorHAnsi"/>
      <w:sz w:val="20"/>
      <w:szCs w:val="20"/>
    </w:rPr>
  </w:style>
  <w:style w:type="paragraph" w:styleId="6">
    <w:name w:val="toc 6"/>
    <w:basedOn w:val="a5"/>
    <w:next w:val="a5"/>
    <w:autoRedefine/>
    <w:uiPriority w:val="39"/>
    <w:unhideWhenUsed/>
    <w:rsid w:val="001B2E83"/>
    <w:pPr>
      <w:ind w:left="1300"/>
    </w:pPr>
    <w:rPr>
      <w:rFonts w:asciiTheme="minorHAnsi" w:hAnsiTheme="minorHAnsi" w:cstheme="minorHAnsi"/>
      <w:sz w:val="20"/>
      <w:szCs w:val="20"/>
    </w:rPr>
  </w:style>
  <w:style w:type="paragraph" w:styleId="7">
    <w:name w:val="toc 7"/>
    <w:basedOn w:val="a5"/>
    <w:next w:val="a5"/>
    <w:autoRedefine/>
    <w:uiPriority w:val="39"/>
    <w:unhideWhenUsed/>
    <w:rsid w:val="001B2E83"/>
    <w:pPr>
      <w:ind w:left="1560"/>
    </w:pPr>
    <w:rPr>
      <w:rFonts w:asciiTheme="minorHAnsi" w:hAnsiTheme="minorHAnsi" w:cstheme="minorHAnsi"/>
      <w:sz w:val="20"/>
      <w:szCs w:val="20"/>
    </w:rPr>
  </w:style>
  <w:style w:type="paragraph" w:styleId="8">
    <w:name w:val="toc 8"/>
    <w:basedOn w:val="a5"/>
    <w:next w:val="a5"/>
    <w:autoRedefine/>
    <w:uiPriority w:val="39"/>
    <w:unhideWhenUsed/>
    <w:rsid w:val="001B2E83"/>
    <w:pPr>
      <w:ind w:left="1820"/>
    </w:pPr>
    <w:rPr>
      <w:rFonts w:asciiTheme="minorHAnsi" w:hAnsiTheme="minorHAnsi" w:cstheme="minorHAnsi"/>
      <w:sz w:val="20"/>
      <w:szCs w:val="20"/>
    </w:rPr>
  </w:style>
  <w:style w:type="paragraph" w:styleId="9">
    <w:name w:val="toc 9"/>
    <w:basedOn w:val="a5"/>
    <w:next w:val="a5"/>
    <w:autoRedefine/>
    <w:uiPriority w:val="39"/>
    <w:unhideWhenUsed/>
    <w:rsid w:val="001B2E83"/>
    <w:pPr>
      <w:ind w:left="2080"/>
    </w:pPr>
    <w:rPr>
      <w:rFonts w:asciiTheme="minorHAnsi" w:hAnsiTheme="minorHAnsi" w:cstheme="minorHAnsi"/>
      <w:sz w:val="20"/>
      <w:szCs w:val="20"/>
    </w:rPr>
  </w:style>
  <w:style w:type="paragraph" w:customStyle="1" w:styleId="32">
    <w:name w:val="Стиль3"/>
    <w:basedOn w:val="a5"/>
    <w:uiPriority w:val="1"/>
    <w:qFormat/>
    <w:rsid w:val="00D6195A"/>
    <w:rPr>
      <w:lang w:val="ru-RU"/>
    </w:rPr>
  </w:style>
  <w:style w:type="character" w:customStyle="1" w:styleId="22">
    <w:name w:val="Заголовок 2 Знак"/>
    <w:basedOn w:val="a6"/>
    <w:link w:val="21"/>
    <w:uiPriority w:val="9"/>
    <w:semiHidden/>
    <w:rsid w:val="00A12C5D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character" w:customStyle="1" w:styleId="30">
    <w:name w:val="Заголовок 3 Знак"/>
    <w:basedOn w:val="a6"/>
    <w:link w:val="3"/>
    <w:uiPriority w:val="9"/>
    <w:semiHidden/>
    <w:rsid w:val="00A12C5D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US"/>
    </w:rPr>
  </w:style>
  <w:style w:type="character" w:customStyle="1" w:styleId="40">
    <w:name w:val="Заголовок 4 Знак"/>
    <w:basedOn w:val="a6"/>
    <w:link w:val="4"/>
    <w:uiPriority w:val="9"/>
    <w:semiHidden/>
    <w:rsid w:val="00A12C5D"/>
    <w:rPr>
      <w:rFonts w:asciiTheme="majorHAnsi" w:eastAsiaTheme="majorEastAsia" w:hAnsiTheme="majorHAnsi" w:cstheme="majorBidi"/>
      <w:i/>
      <w:iCs/>
      <w:color w:val="2E74B5" w:themeColor="accent1" w:themeShade="BF"/>
      <w:sz w:val="26"/>
      <w:lang w:val="en-US"/>
    </w:rPr>
  </w:style>
  <w:style w:type="numbering" w:customStyle="1" w:styleId="1">
    <w:name w:val="Текущий список1"/>
    <w:uiPriority w:val="99"/>
    <w:rsid w:val="005F7EAA"/>
    <w:pPr>
      <w:numPr>
        <w:numId w:val="18"/>
      </w:numPr>
    </w:pPr>
  </w:style>
  <w:style w:type="numbering" w:customStyle="1" w:styleId="20">
    <w:name w:val="Текущий список2"/>
    <w:uiPriority w:val="99"/>
    <w:rsid w:val="005F7EAA"/>
    <w:pPr>
      <w:numPr>
        <w:numId w:val="19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57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64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9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5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2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8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34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63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0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4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56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1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17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8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7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AACDBF-702C-4215-B4E8-23B1B772DA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224</TotalTime>
  <Pages>53</Pages>
  <Words>6153</Words>
  <Characters>35073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malinov</dc:creator>
  <cp:keywords/>
  <dc:description/>
  <cp:lastModifiedBy>Microsoft Office User</cp:lastModifiedBy>
  <cp:revision>15</cp:revision>
  <cp:lastPrinted>2025-06-15T07:50:00Z</cp:lastPrinted>
  <dcterms:created xsi:type="dcterms:W3CDTF">2025-06-15T07:50:00Z</dcterms:created>
  <dcterms:modified xsi:type="dcterms:W3CDTF">2026-04-12T09:22:00Z</dcterms:modified>
</cp:coreProperties>
</file>